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659A4" w14:textId="49D5885B" w:rsidR="00465B62" w:rsidRPr="00571518" w:rsidRDefault="00465B62" w:rsidP="00A238E8">
      <w:pPr>
        <w:pStyle w:val="Kop1"/>
        <w:spacing w:after="120"/>
        <w:rPr>
          <w:rFonts w:asciiTheme="minorHAnsi" w:hAnsiTheme="minorHAnsi" w:cstheme="minorHAnsi"/>
          <w:sz w:val="20"/>
          <w:szCs w:val="20"/>
        </w:rPr>
      </w:pPr>
      <w:r w:rsidRPr="00571518">
        <w:rPr>
          <w:rFonts w:asciiTheme="minorHAnsi" w:hAnsiTheme="minorHAnsi" w:cstheme="minorHAnsi"/>
          <w:sz w:val="20"/>
          <w:szCs w:val="20"/>
        </w:rPr>
        <w:t>Doel</w:t>
      </w:r>
    </w:p>
    <w:p w14:paraId="37FFBC15" w14:textId="688C6840" w:rsidR="00066B89" w:rsidRPr="00571518" w:rsidRDefault="00465B62" w:rsidP="00066B89">
      <w:pPr>
        <w:spacing w:after="120"/>
        <w:rPr>
          <w:rFonts w:asciiTheme="minorHAnsi" w:hAnsiTheme="minorHAnsi" w:cstheme="minorHAnsi"/>
          <w:snapToGrid w:val="0"/>
        </w:rPr>
      </w:pPr>
      <w:r w:rsidRPr="00571518">
        <w:rPr>
          <w:rFonts w:asciiTheme="minorHAnsi" w:hAnsiTheme="minorHAnsi" w:cstheme="minorHAnsi"/>
        </w:rPr>
        <w:t xml:space="preserve">Stedin </w:t>
      </w:r>
      <w:r w:rsidR="00091B33" w:rsidRPr="00571518">
        <w:rPr>
          <w:rFonts w:asciiTheme="minorHAnsi" w:hAnsiTheme="minorHAnsi" w:cstheme="minorHAnsi"/>
        </w:rPr>
        <w:t xml:space="preserve">Groep </w:t>
      </w:r>
      <w:r w:rsidR="00224532" w:rsidRPr="00571518">
        <w:rPr>
          <w:rFonts w:asciiTheme="minorHAnsi" w:hAnsiTheme="minorHAnsi" w:cstheme="minorHAnsi"/>
        </w:rPr>
        <w:t xml:space="preserve">draagt </w:t>
      </w:r>
      <w:r w:rsidRPr="00571518">
        <w:rPr>
          <w:rFonts w:asciiTheme="minorHAnsi" w:hAnsiTheme="minorHAnsi" w:cstheme="minorHAnsi"/>
        </w:rPr>
        <w:t>zorg voor een veilige energievo</w:t>
      </w:r>
      <w:r w:rsidR="00DA5456" w:rsidRPr="00571518">
        <w:rPr>
          <w:rFonts w:asciiTheme="minorHAnsi" w:hAnsiTheme="minorHAnsi" w:cstheme="minorHAnsi"/>
        </w:rPr>
        <w:t xml:space="preserve">orziening met een hoge </w:t>
      </w:r>
      <w:r w:rsidR="00F83674" w:rsidRPr="00571518">
        <w:rPr>
          <w:rFonts w:asciiTheme="minorHAnsi" w:hAnsiTheme="minorHAnsi" w:cstheme="minorHAnsi"/>
        </w:rPr>
        <w:t>leveringsbetrouwbaarheid</w:t>
      </w:r>
      <w:r w:rsidR="00066B89" w:rsidRPr="00571518">
        <w:rPr>
          <w:rFonts w:asciiTheme="minorHAnsi" w:hAnsiTheme="minorHAnsi" w:cstheme="minorHAnsi"/>
        </w:rPr>
        <w:t xml:space="preserve">. </w:t>
      </w:r>
      <w:r w:rsidR="00066B89" w:rsidRPr="00571518">
        <w:rPr>
          <w:rFonts w:asciiTheme="minorHAnsi" w:hAnsiTheme="minorHAnsi" w:cstheme="minorHAnsi"/>
          <w:snapToGrid w:val="0"/>
        </w:rPr>
        <w:t xml:space="preserve">Het werken aan, met of in de nabijheid van gas en elektriciteit brengt risico’s met zich mee. Eén van de belangrijkste maatregelen om deze risico’s het hoofd te bieden, is zorgen voor de juiste deskundigheid, kennis en ervaring van de mensen die in de bedrijfsvoering aan het werk zijn. </w:t>
      </w:r>
    </w:p>
    <w:p w14:paraId="26F1F3E6" w14:textId="293C272C" w:rsidR="00066B89" w:rsidRPr="00571518" w:rsidRDefault="00066B89" w:rsidP="00066B89">
      <w:pPr>
        <w:spacing w:after="120"/>
        <w:rPr>
          <w:rFonts w:asciiTheme="minorHAnsi" w:hAnsiTheme="minorHAnsi" w:cstheme="minorHAnsi"/>
          <w:snapToGrid w:val="0"/>
        </w:rPr>
      </w:pPr>
      <w:r w:rsidRPr="00571518">
        <w:rPr>
          <w:rFonts w:asciiTheme="minorHAnsi" w:hAnsiTheme="minorHAnsi" w:cstheme="minorHAnsi"/>
          <w:snapToGrid w:val="0"/>
        </w:rPr>
        <w:t xml:space="preserve">De overheid (via wet- en regelgeving), klanten en Stedin </w:t>
      </w:r>
      <w:r w:rsidR="000C4773">
        <w:rPr>
          <w:rFonts w:asciiTheme="minorHAnsi" w:hAnsiTheme="minorHAnsi" w:cstheme="minorHAnsi"/>
          <w:snapToGrid w:val="0"/>
        </w:rPr>
        <w:t xml:space="preserve">(installatie verantwoordelijken) </w:t>
      </w:r>
      <w:r w:rsidRPr="00571518">
        <w:rPr>
          <w:rFonts w:asciiTheme="minorHAnsi" w:hAnsiTheme="minorHAnsi" w:cstheme="minorHAnsi"/>
        </w:rPr>
        <w:t>stellen daarom eisen aan de opleiding, training en ervaring van eigen medewerkers en medewerkers van partijen die voor de Stedin werken</w:t>
      </w:r>
      <w:r w:rsidRPr="00571518">
        <w:rPr>
          <w:rFonts w:asciiTheme="minorHAnsi" w:hAnsiTheme="minorHAnsi" w:cstheme="minorHAnsi"/>
          <w:snapToGrid w:val="0"/>
        </w:rPr>
        <w:t xml:space="preserve">. Om </w:t>
      </w:r>
      <w:r w:rsidR="00091B33" w:rsidRPr="00571518">
        <w:rPr>
          <w:rFonts w:asciiTheme="minorHAnsi" w:hAnsiTheme="minorHAnsi" w:cstheme="minorHAnsi"/>
          <w:snapToGrid w:val="0"/>
        </w:rPr>
        <w:t xml:space="preserve">zelfstandig toegang te krijgen tot elektrische en </w:t>
      </w:r>
      <w:r w:rsidR="00F75342">
        <w:rPr>
          <w:rFonts w:asciiTheme="minorHAnsi" w:hAnsiTheme="minorHAnsi" w:cstheme="minorHAnsi"/>
          <w:snapToGrid w:val="0"/>
        </w:rPr>
        <w:t>g</w:t>
      </w:r>
      <w:r w:rsidR="00091B33" w:rsidRPr="00571518">
        <w:rPr>
          <w:rFonts w:asciiTheme="minorHAnsi" w:hAnsiTheme="minorHAnsi" w:cstheme="minorHAnsi"/>
          <w:snapToGrid w:val="0"/>
        </w:rPr>
        <w:t>as</w:t>
      </w:r>
      <w:r w:rsidR="00F75342">
        <w:rPr>
          <w:rFonts w:asciiTheme="minorHAnsi" w:hAnsiTheme="minorHAnsi" w:cstheme="minorHAnsi"/>
          <w:snapToGrid w:val="0"/>
        </w:rPr>
        <w:t>-</w:t>
      </w:r>
      <w:r w:rsidR="00091B33" w:rsidRPr="00571518">
        <w:rPr>
          <w:rFonts w:asciiTheme="minorHAnsi" w:hAnsiTheme="minorHAnsi" w:cstheme="minorHAnsi"/>
          <w:snapToGrid w:val="0"/>
        </w:rPr>
        <w:t xml:space="preserve">technische bedrijfsruimten </w:t>
      </w:r>
      <w:r w:rsidR="00033D14">
        <w:rPr>
          <w:rFonts w:asciiTheme="minorHAnsi" w:hAnsiTheme="minorHAnsi" w:cstheme="minorHAnsi"/>
          <w:snapToGrid w:val="0"/>
        </w:rPr>
        <w:t xml:space="preserve">en overige ruimten welke </w:t>
      </w:r>
      <w:r w:rsidR="00140448">
        <w:rPr>
          <w:rFonts w:asciiTheme="minorHAnsi" w:hAnsiTheme="minorHAnsi" w:cstheme="minorHAnsi"/>
          <w:snapToGrid w:val="0"/>
        </w:rPr>
        <w:t xml:space="preserve">toegang geven tot een </w:t>
      </w:r>
      <w:r w:rsidR="00E81388">
        <w:rPr>
          <w:rFonts w:asciiTheme="minorHAnsi" w:hAnsiTheme="minorHAnsi" w:cstheme="minorHAnsi"/>
          <w:snapToGrid w:val="0"/>
        </w:rPr>
        <w:t>elektriciteit</w:t>
      </w:r>
      <w:r w:rsidR="00A66A09">
        <w:rPr>
          <w:rFonts w:asciiTheme="minorHAnsi" w:hAnsiTheme="minorHAnsi" w:cstheme="minorHAnsi"/>
          <w:snapToGrid w:val="0"/>
        </w:rPr>
        <w:t xml:space="preserve"> </w:t>
      </w:r>
      <w:r w:rsidR="00E81388">
        <w:rPr>
          <w:rFonts w:asciiTheme="minorHAnsi" w:hAnsiTheme="minorHAnsi" w:cstheme="minorHAnsi"/>
          <w:snapToGrid w:val="0"/>
        </w:rPr>
        <w:t>en/of gasvoorzieningssysteem</w:t>
      </w:r>
      <w:r w:rsidR="00F37BA9">
        <w:rPr>
          <w:rFonts w:asciiTheme="minorHAnsi" w:hAnsiTheme="minorHAnsi" w:cstheme="minorHAnsi"/>
          <w:snapToGrid w:val="0"/>
        </w:rPr>
        <w:t xml:space="preserve"> </w:t>
      </w:r>
      <w:r w:rsidR="00904AD2">
        <w:rPr>
          <w:rFonts w:asciiTheme="minorHAnsi" w:hAnsiTheme="minorHAnsi" w:cstheme="minorHAnsi"/>
          <w:snapToGrid w:val="0"/>
        </w:rPr>
        <w:t xml:space="preserve">is het </w:t>
      </w:r>
      <w:r w:rsidR="00091B33" w:rsidRPr="00571518">
        <w:rPr>
          <w:rFonts w:asciiTheme="minorHAnsi" w:hAnsiTheme="minorHAnsi" w:cstheme="minorHAnsi"/>
          <w:snapToGrid w:val="0"/>
        </w:rPr>
        <w:t>sleutelbeleid</w:t>
      </w:r>
      <w:r w:rsidR="00B03607">
        <w:rPr>
          <w:rFonts w:asciiTheme="minorHAnsi" w:hAnsiTheme="minorHAnsi" w:cstheme="minorHAnsi"/>
          <w:snapToGrid w:val="0"/>
        </w:rPr>
        <w:t>, sleutel</w:t>
      </w:r>
      <w:r w:rsidR="000C4773">
        <w:rPr>
          <w:rFonts w:asciiTheme="minorHAnsi" w:hAnsiTheme="minorHAnsi" w:cstheme="minorHAnsi"/>
          <w:snapToGrid w:val="0"/>
        </w:rPr>
        <w:t>proces e</w:t>
      </w:r>
      <w:r w:rsidR="00B03607">
        <w:rPr>
          <w:rFonts w:asciiTheme="minorHAnsi" w:hAnsiTheme="minorHAnsi" w:cstheme="minorHAnsi"/>
          <w:snapToGrid w:val="0"/>
        </w:rPr>
        <w:t xml:space="preserve">n sleutelmatrix </w:t>
      </w:r>
      <w:r w:rsidRPr="00571518">
        <w:rPr>
          <w:rFonts w:asciiTheme="minorHAnsi" w:hAnsiTheme="minorHAnsi" w:cstheme="minorHAnsi"/>
          <w:snapToGrid w:val="0"/>
        </w:rPr>
        <w:t>opgesteld.</w:t>
      </w:r>
    </w:p>
    <w:p w14:paraId="56343957" w14:textId="20828D60" w:rsidR="00066B89" w:rsidRPr="00571518" w:rsidRDefault="00066B89" w:rsidP="00066B89">
      <w:pPr>
        <w:spacing w:after="120"/>
        <w:rPr>
          <w:rFonts w:asciiTheme="minorHAnsi" w:hAnsiTheme="minorHAnsi" w:cstheme="minorHAnsi"/>
        </w:rPr>
      </w:pPr>
      <w:r w:rsidRPr="00571518">
        <w:rPr>
          <w:rFonts w:asciiTheme="minorHAnsi" w:hAnsiTheme="minorHAnsi" w:cstheme="minorHAnsi"/>
          <w:snapToGrid w:val="0"/>
        </w:rPr>
        <w:t xml:space="preserve">De noodzaak tot het schrijven van dit beleidskader vloeit voort uit de continu veranderende eisen vanuit de </w:t>
      </w:r>
      <w:r w:rsidR="00595258">
        <w:rPr>
          <w:rFonts w:asciiTheme="minorHAnsi" w:hAnsiTheme="minorHAnsi" w:cstheme="minorHAnsi"/>
          <w:snapToGrid w:val="0"/>
        </w:rPr>
        <w:t>Installatieverantwoordelijken</w:t>
      </w:r>
      <w:r w:rsidR="001C46F4">
        <w:rPr>
          <w:rFonts w:asciiTheme="minorHAnsi" w:hAnsiTheme="minorHAnsi" w:cstheme="minorHAnsi"/>
          <w:snapToGrid w:val="0"/>
        </w:rPr>
        <w:t xml:space="preserve">, </w:t>
      </w:r>
      <w:r w:rsidRPr="00571518">
        <w:rPr>
          <w:rFonts w:asciiTheme="minorHAnsi" w:hAnsiTheme="minorHAnsi" w:cstheme="minorHAnsi"/>
          <w:snapToGrid w:val="0"/>
        </w:rPr>
        <w:t xml:space="preserve">wet- en regelgeving en energietransitie. Binnen de sector waar Stedin </w:t>
      </w:r>
      <w:r w:rsidR="00091B33" w:rsidRPr="00571518">
        <w:rPr>
          <w:rFonts w:asciiTheme="minorHAnsi" w:hAnsiTheme="minorHAnsi" w:cstheme="minorHAnsi"/>
          <w:snapToGrid w:val="0"/>
        </w:rPr>
        <w:t>Groep</w:t>
      </w:r>
      <w:r w:rsidR="00FD51DC" w:rsidRPr="00571518">
        <w:rPr>
          <w:rFonts w:asciiTheme="minorHAnsi" w:hAnsiTheme="minorHAnsi" w:cstheme="minorHAnsi"/>
          <w:snapToGrid w:val="0"/>
        </w:rPr>
        <w:t xml:space="preserve"> </w:t>
      </w:r>
      <w:r w:rsidRPr="00571518">
        <w:rPr>
          <w:rFonts w:asciiTheme="minorHAnsi" w:hAnsiTheme="minorHAnsi" w:cstheme="minorHAnsi"/>
          <w:snapToGrid w:val="0"/>
        </w:rPr>
        <w:t xml:space="preserve">actief is, worden </w:t>
      </w:r>
      <w:r w:rsidR="006B37C0" w:rsidRPr="00571518">
        <w:rPr>
          <w:rFonts w:asciiTheme="minorHAnsi" w:hAnsiTheme="minorHAnsi" w:cstheme="minorHAnsi"/>
          <w:snapToGrid w:val="0"/>
        </w:rPr>
        <w:t xml:space="preserve">duidelijke </w:t>
      </w:r>
      <w:r w:rsidRPr="00571518">
        <w:rPr>
          <w:rFonts w:asciiTheme="minorHAnsi" w:hAnsiTheme="minorHAnsi" w:cstheme="minorHAnsi"/>
          <w:snapToGrid w:val="0"/>
        </w:rPr>
        <w:t>eisen gesteld aan de kwalificaties van medewerkers.</w:t>
      </w:r>
    </w:p>
    <w:p w14:paraId="564F95BB" w14:textId="477E312C" w:rsidR="00066B89" w:rsidRDefault="00066B89" w:rsidP="00066B89">
      <w:pPr>
        <w:rPr>
          <w:rFonts w:asciiTheme="minorHAnsi" w:hAnsiTheme="minorHAnsi" w:cstheme="minorHAnsi"/>
          <w:snapToGrid w:val="0"/>
        </w:rPr>
      </w:pPr>
      <w:r w:rsidRPr="00571518">
        <w:rPr>
          <w:rFonts w:asciiTheme="minorHAnsi" w:hAnsiTheme="minorHAnsi" w:cstheme="minorHAnsi"/>
          <w:snapToGrid w:val="0"/>
        </w:rPr>
        <w:t xml:space="preserve">Daarnaast blijkt dat niet altijd wordt voldaan aan </w:t>
      </w:r>
      <w:r w:rsidR="00091B33" w:rsidRPr="00571518">
        <w:rPr>
          <w:rFonts w:asciiTheme="minorHAnsi" w:hAnsiTheme="minorHAnsi" w:cstheme="minorHAnsi"/>
          <w:snapToGrid w:val="0"/>
        </w:rPr>
        <w:t xml:space="preserve">de verplichte eisen </w:t>
      </w:r>
      <w:r w:rsidRPr="00571518">
        <w:rPr>
          <w:rFonts w:asciiTheme="minorHAnsi" w:hAnsiTheme="minorHAnsi" w:cstheme="minorHAnsi"/>
          <w:snapToGrid w:val="0"/>
        </w:rPr>
        <w:t xml:space="preserve">en </w:t>
      </w:r>
      <w:r w:rsidR="00091B33" w:rsidRPr="00571518">
        <w:rPr>
          <w:rFonts w:asciiTheme="minorHAnsi" w:hAnsiTheme="minorHAnsi" w:cstheme="minorHAnsi"/>
          <w:snapToGrid w:val="0"/>
        </w:rPr>
        <w:t>wordt</w:t>
      </w:r>
      <w:r w:rsidRPr="00571518">
        <w:rPr>
          <w:rFonts w:asciiTheme="minorHAnsi" w:hAnsiTheme="minorHAnsi" w:cstheme="minorHAnsi"/>
          <w:snapToGrid w:val="0"/>
        </w:rPr>
        <w:t xml:space="preserve"> er onvoldoende aandacht gegeven wordt aan de benodigde </w:t>
      </w:r>
      <w:r w:rsidR="00091B33" w:rsidRPr="00571518">
        <w:rPr>
          <w:rFonts w:asciiTheme="minorHAnsi" w:hAnsiTheme="minorHAnsi" w:cstheme="minorHAnsi"/>
          <w:snapToGrid w:val="0"/>
        </w:rPr>
        <w:t xml:space="preserve">geldige eisen </w:t>
      </w:r>
      <w:r w:rsidRPr="00571518">
        <w:rPr>
          <w:rFonts w:asciiTheme="minorHAnsi" w:hAnsiTheme="minorHAnsi" w:cstheme="minorHAnsi"/>
          <w:snapToGrid w:val="0"/>
        </w:rPr>
        <w:t xml:space="preserve">voor het </w:t>
      </w:r>
      <w:r w:rsidR="00091B33" w:rsidRPr="00571518">
        <w:rPr>
          <w:rFonts w:asciiTheme="minorHAnsi" w:hAnsiTheme="minorHAnsi" w:cstheme="minorHAnsi"/>
          <w:snapToGrid w:val="0"/>
        </w:rPr>
        <w:t>zelfstandig betreden van elektrische en gas</w:t>
      </w:r>
      <w:r w:rsidR="00F75342">
        <w:rPr>
          <w:rFonts w:asciiTheme="minorHAnsi" w:hAnsiTheme="minorHAnsi" w:cstheme="minorHAnsi"/>
          <w:snapToGrid w:val="0"/>
        </w:rPr>
        <w:t>-</w:t>
      </w:r>
      <w:r w:rsidR="00091B33" w:rsidRPr="00571518">
        <w:rPr>
          <w:rFonts w:asciiTheme="minorHAnsi" w:hAnsiTheme="minorHAnsi" w:cstheme="minorHAnsi"/>
          <w:snapToGrid w:val="0"/>
        </w:rPr>
        <w:t xml:space="preserve">technische bedrijfsruimten gedurende de </w:t>
      </w:r>
      <w:r w:rsidR="001A4B57">
        <w:rPr>
          <w:rFonts w:asciiTheme="minorHAnsi" w:hAnsiTheme="minorHAnsi" w:cstheme="minorHAnsi"/>
          <w:snapToGrid w:val="0"/>
        </w:rPr>
        <w:t>levensduur</w:t>
      </w:r>
      <w:r w:rsidR="00091B33" w:rsidRPr="00571518">
        <w:rPr>
          <w:rFonts w:asciiTheme="minorHAnsi" w:hAnsiTheme="minorHAnsi" w:cstheme="minorHAnsi"/>
          <w:snapToGrid w:val="0"/>
        </w:rPr>
        <w:t xml:space="preserve"> van het sleutelbezit. </w:t>
      </w:r>
      <w:r w:rsidRPr="00571518">
        <w:rPr>
          <w:rFonts w:asciiTheme="minorHAnsi" w:hAnsiTheme="minorHAnsi" w:cstheme="minorHAnsi"/>
          <w:snapToGrid w:val="0"/>
        </w:rPr>
        <w:t xml:space="preserve">Hierdoor zijn niet alle risico’s voor zowel medewerkers als organisatie beheerst. </w:t>
      </w:r>
    </w:p>
    <w:p w14:paraId="4C619DCF" w14:textId="57EFDA40" w:rsidR="00282180" w:rsidRDefault="00282180" w:rsidP="00066B89">
      <w:pPr>
        <w:rPr>
          <w:rFonts w:asciiTheme="minorHAnsi" w:hAnsiTheme="minorHAnsi" w:cstheme="minorHAnsi"/>
          <w:snapToGrid w:val="0"/>
        </w:rPr>
      </w:pPr>
    </w:p>
    <w:p w14:paraId="3AF581A4" w14:textId="5A800C27" w:rsidR="008313A7" w:rsidRPr="00346979" w:rsidRDefault="00091B33" w:rsidP="008313A7">
      <w:pPr>
        <w:keepNext/>
        <w:widowControl w:val="0"/>
        <w:tabs>
          <w:tab w:val="num" w:pos="432"/>
        </w:tabs>
        <w:ind w:left="432" w:hanging="432"/>
        <w:outlineLvl w:val="0"/>
        <w:rPr>
          <w:rFonts w:asciiTheme="minorHAnsi" w:hAnsiTheme="minorHAnsi" w:cstheme="minorHAnsi"/>
          <w:b/>
          <w:snapToGrid w:val="0"/>
        </w:rPr>
      </w:pPr>
      <w:r w:rsidRPr="00346979">
        <w:rPr>
          <w:rFonts w:asciiTheme="minorHAnsi" w:hAnsiTheme="minorHAnsi" w:cstheme="minorHAnsi"/>
          <w:b/>
          <w:snapToGrid w:val="0"/>
        </w:rPr>
        <w:t>Sleutel</w:t>
      </w:r>
    </w:p>
    <w:p w14:paraId="783D6757" w14:textId="6F622A58" w:rsidR="008313A7" w:rsidRPr="00571518" w:rsidRDefault="00571518" w:rsidP="008313A7">
      <w:pPr>
        <w:spacing w:after="120"/>
        <w:rPr>
          <w:rFonts w:asciiTheme="minorHAnsi" w:hAnsiTheme="minorHAnsi" w:cstheme="minorHAnsi"/>
        </w:rPr>
      </w:pPr>
      <w:r w:rsidRPr="00571518">
        <w:rPr>
          <w:rFonts w:asciiTheme="minorHAnsi" w:hAnsiTheme="minorHAnsi" w:cstheme="minorHAnsi"/>
          <w:noProof/>
        </w:rPr>
        <w:t xml:space="preserve">Een bedrijfsmiddel welke toegang geeft tot bedrijfsruimten </w:t>
      </w:r>
      <w:r w:rsidR="008E031C">
        <w:rPr>
          <w:rFonts w:asciiTheme="minorHAnsi" w:hAnsiTheme="minorHAnsi" w:cstheme="minorHAnsi"/>
          <w:noProof/>
        </w:rPr>
        <w:t xml:space="preserve">en sleutels voor </w:t>
      </w:r>
      <w:r w:rsidR="003F4B13">
        <w:rPr>
          <w:rFonts w:asciiTheme="minorHAnsi" w:hAnsiTheme="minorHAnsi" w:cstheme="minorHAnsi"/>
          <w:noProof/>
        </w:rPr>
        <w:t xml:space="preserve">de bedrijfsvoering </w:t>
      </w:r>
      <w:r w:rsidRPr="00571518">
        <w:rPr>
          <w:rFonts w:asciiTheme="minorHAnsi" w:hAnsiTheme="minorHAnsi" w:cstheme="minorHAnsi"/>
          <w:noProof/>
        </w:rPr>
        <w:t>welke onderdeel uitma</w:t>
      </w:r>
      <w:r w:rsidR="003F4B13">
        <w:rPr>
          <w:rFonts w:asciiTheme="minorHAnsi" w:hAnsiTheme="minorHAnsi" w:cstheme="minorHAnsi"/>
          <w:noProof/>
        </w:rPr>
        <w:t xml:space="preserve">ken </w:t>
      </w:r>
      <w:r w:rsidRPr="00571518">
        <w:rPr>
          <w:rFonts w:asciiTheme="minorHAnsi" w:hAnsiTheme="minorHAnsi" w:cstheme="minorHAnsi"/>
          <w:noProof/>
        </w:rPr>
        <w:t xml:space="preserve">van de bedrijfsvoering van een gas-, of elektriciteitsvoorziening </w:t>
      </w:r>
      <w:r w:rsidR="00F75342" w:rsidRPr="00571518">
        <w:rPr>
          <w:rFonts w:asciiTheme="minorHAnsi" w:hAnsiTheme="minorHAnsi" w:cstheme="minorHAnsi"/>
          <w:noProof/>
        </w:rPr>
        <w:t>systeem.</w:t>
      </w:r>
      <w:r w:rsidR="007C3304" w:rsidRPr="00571518">
        <w:rPr>
          <w:rFonts w:asciiTheme="minorHAnsi" w:hAnsiTheme="minorHAnsi" w:cstheme="minorHAnsi"/>
        </w:rPr>
        <w:t xml:space="preserve"> </w:t>
      </w:r>
      <w:r w:rsidR="008313A7" w:rsidRPr="00571518">
        <w:rPr>
          <w:rFonts w:asciiTheme="minorHAnsi" w:hAnsiTheme="minorHAnsi" w:cstheme="minorHAnsi"/>
        </w:rPr>
        <w:t xml:space="preserve">Alleen </w:t>
      </w:r>
      <w:r w:rsidR="004C4396" w:rsidRPr="00571518">
        <w:rPr>
          <w:rFonts w:asciiTheme="minorHAnsi" w:hAnsiTheme="minorHAnsi" w:cstheme="minorHAnsi"/>
        </w:rPr>
        <w:t>indien een sleute</w:t>
      </w:r>
      <w:r w:rsidR="00F75342">
        <w:rPr>
          <w:rFonts w:asciiTheme="minorHAnsi" w:hAnsiTheme="minorHAnsi" w:cstheme="minorHAnsi"/>
        </w:rPr>
        <w:t>l</w:t>
      </w:r>
      <w:r w:rsidR="004C4396" w:rsidRPr="00571518">
        <w:rPr>
          <w:rFonts w:asciiTheme="minorHAnsi" w:hAnsiTheme="minorHAnsi" w:cstheme="minorHAnsi"/>
        </w:rPr>
        <w:t xml:space="preserve">bezitter (sleutelontvanger) voldoet aan alle </w:t>
      </w:r>
      <w:r w:rsidR="008313A7" w:rsidRPr="00571518">
        <w:rPr>
          <w:rFonts w:asciiTheme="minorHAnsi" w:hAnsiTheme="minorHAnsi" w:cstheme="minorHAnsi"/>
        </w:rPr>
        <w:t xml:space="preserve">geldige </w:t>
      </w:r>
      <w:r w:rsidR="004C4396" w:rsidRPr="00571518">
        <w:rPr>
          <w:rFonts w:asciiTheme="minorHAnsi" w:hAnsiTheme="minorHAnsi" w:cstheme="minorHAnsi"/>
        </w:rPr>
        <w:t>eisen mag de sleutelontvanger dit bedrijfsmiddel in bezit hebben/houden.</w:t>
      </w:r>
    </w:p>
    <w:p w14:paraId="105C9D25" w14:textId="2995574A" w:rsidR="004C4396" w:rsidRDefault="004C4396" w:rsidP="00BB23E1">
      <w:pPr>
        <w:keepNext/>
        <w:widowControl w:val="0"/>
        <w:tabs>
          <w:tab w:val="num" w:pos="432"/>
        </w:tabs>
        <w:ind w:left="432" w:hanging="432"/>
        <w:outlineLvl w:val="0"/>
        <w:rPr>
          <w:rFonts w:asciiTheme="minorHAnsi" w:hAnsiTheme="minorHAnsi" w:cstheme="minorHAnsi"/>
          <w:b/>
          <w:snapToGrid w:val="0"/>
        </w:rPr>
      </w:pPr>
      <w:r w:rsidRPr="00346979">
        <w:rPr>
          <w:rFonts w:asciiTheme="minorHAnsi" w:hAnsiTheme="minorHAnsi" w:cstheme="minorHAnsi"/>
          <w:b/>
          <w:snapToGrid w:val="0"/>
        </w:rPr>
        <w:t>Sleutel aanvrager</w:t>
      </w:r>
      <w:r w:rsidR="00231A4E">
        <w:rPr>
          <w:rFonts w:asciiTheme="minorHAnsi" w:hAnsiTheme="minorHAnsi" w:cstheme="minorHAnsi"/>
          <w:b/>
          <w:snapToGrid w:val="0"/>
        </w:rPr>
        <w:t xml:space="preserve"> (extern)</w:t>
      </w:r>
    </w:p>
    <w:p w14:paraId="5C9377D5" w14:textId="6331D5CF" w:rsidR="004C4396" w:rsidRDefault="004C4396" w:rsidP="00BB23E1">
      <w:pPr>
        <w:spacing w:after="120"/>
        <w:rPr>
          <w:rFonts w:asciiTheme="minorHAnsi" w:hAnsiTheme="minorHAnsi" w:cstheme="minorHAnsi"/>
        </w:rPr>
      </w:pPr>
      <w:r w:rsidRPr="000A5F51">
        <w:rPr>
          <w:rFonts w:asciiTheme="minorHAnsi" w:hAnsiTheme="minorHAnsi" w:cstheme="minorHAnsi"/>
        </w:rPr>
        <w:t xml:space="preserve">Indien een bedrijf zelfstandig werkzaamheden </w:t>
      </w:r>
      <w:r w:rsidR="006605E4" w:rsidRPr="000A5F51">
        <w:rPr>
          <w:rFonts w:asciiTheme="minorHAnsi" w:hAnsiTheme="minorHAnsi" w:cstheme="minorHAnsi"/>
        </w:rPr>
        <w:t xml:space="preserve">verricht aan of in de nabijheid van </w:t>
      </w:r>
      <w:r w:rsidR="008A2E76" w:rsidRPr="000A5F51">
        <w:rPr>
          <w:rFonts w:asciiTheme="minorHAnsi" w:hAnsiTheme="minorHAnsi" w:cstheme="minorHAnsi"/>
        </w:rPr>
        <w:t>een elektriciteits- of gasvoorziening</w:t>
      </w:r>
      <w:r w:rsidR="00A66A09" w:rsidRPr="000A5F51">
        <w:rPr>
          <w:rFonts w:asciiTheme="minorHAnsi" w:hAnsiTheme="minorHAnsi" w:cstheme="minorHAnsi"/>
        </w:rPr>
        <w:t>s</w:t>
      </w:r>
      <w:r w:rsidR="008A2E76" w:rsidRPr="000A5F51">
        <w:rPr>
          <w:rFonts w:asciiTheme="minorHAnsi" w:hAnsiTheme="minorHAnsi" w:cstheme="minorHAnsi"/>
        </w:rPr>
        <w:t xml:space="preserve">systeem </w:t>
      </w:r>
      <w:r w:rsidR="00A66A09" w:rsidRPr="000A5F51">
        <w:rPr>
          <w:rFonts w:asciiTheme="minorHAnsi" w:hAnsiTheme="minorHAnsi" w:cstheme="minorHAnsi"/>
        </w:rPr>
        <w:t>van</w:t>
      </w:r>
      <w:r w:rsidR="006605E4" w:rsidRPr="000A5F51">
        <w:rPr>
          <w:rFonts w:asciiTheme="minorHAnsi" w:hAnsiTheme="minorHAnsi" w:cstheme="minorHAnsi"/>
        </w:rPr>
        <w:t xml:space="preserve"> Stedin </w:t>
      </w:r>
      <w:r w:rsidRPr="000A5F51">
        <w:rPr>
          <w:rFonts w:asciiTheme="minorHAnsi" w:hAnsiTheme="minorHAnsi" w:cstheme="minorHAnsi"/>
        </w:rPr>
        <w:t xml:space="preserve">en </w:t>
      </w:r>
      <w:r w:rsidR="00A66A09" w:rsidRPr="000A5F51">
        <w:rPr>
          <w:rFonts w:asciiTheme="minorHAnsi" w:hAnsiTheme="minorHAnsi" w:cstheme="minorHAnsi"/>
        </w:rPr>
        <w:t xml:space="preserve">deze persoon </w:t>
      </w:r>
      <w:r w:rsidRPr="000A5F51">
        <w:rPr>
          <w:rFonts w:asciiTheme="minorHAnsi" w:hAnsiTheme="minorHAnsi" w:cstheme="minorHAnsi"/>
        </w:rPr>
        <w:t>in het</w:t>
      </w:r>
      <w:r w:rsidR="00F75342" w:rsidRPr="000A5F51">
        <w:rPr>
          <w:rFonts w:asciiTheme="minorHAnsi" w:hAnsiTheme="minorHAnsi" w:cstheme="minorHAnsi"/>
        </w:rPr>
        <w:t xml:space="preserve"> </w:t>
      </w:r>
      <w:r w:rsidRPr="000A5F51">
        <w:rPr>
          <w:rFonts w:asciiTheme="minorHAnsi" w:hAnsiTheme="minorHAnsi" w:cstheme="minorHAnsi"/>
        </w:rPr>
        <w:t xml:space="preserve">bezit </w:t>
      </w:r>
      <w:r w:rsidR="003627BB" w:rsidRPr="000A5F51">
        <w:rPr>
          <w:rFonts w:asciiTheme="minorHAnsi" w:hAnsiTheme="minorHAnsi" w:cstheme="minorHAnsi"/>
        </w:rPr>
        <w:t xml:space="preserve">is </w:t>
      </w:r>
      <w:r w:rsidRPr="000A5F51">
        <w:rPr>
          <w:rFonts w:asciiTheme="minorHAnsi" w:hAnsiTheme="minorHAnsi" w:cstheme="minorHAnsi"/>
        </w:rPr>
        <w:t xml:space="preserve">van sleutels van Stedin of in het bezit willen komen van sleutels van Stedin, dienen er </w:t>
      </w:r>
      <w:r w:rsidR="00F75342" w:rsidRPr="000A5F51">
        <w:rPr>
          <w:rFonts w:asciiTheme="minorHAnsi" w:hAnsiTheme="minorHAnsi" w:cstheme="minorHAnsi"/>
        </w:rPr>
        <w:t>minimaal twee</w:t>
      </w:r>
      <w:r w:rsidRPr="000A5F51">
        <w:rPr>
          <w:rFonts w:asciiTheme="minorHAnsi" w:hAnsiTheme="minorHAnsi" w:cstheme="minorHAnsi"/>
        </w:rPr>
        <w:t xml:space="preserve"> sleutelaanvragers (contactpersonen) aangemeld te word</w:t>
      </w:r>
      <w:r w:rsidR="00BB23E1" w:rsidRPr="000A5F51">
        <w:rPr>
          <w:rFonts w:asciiTheme="minorHAnsi" w:hAnsiTheme="minorHAnsi" w:cstheme="minorHAnsi"/>
        </w:rPr>
        <w:t>en</w:t>
      </w:r>
      <w:r w:rsidRPr="000A5F51">
        <w:rPr>
          <w:rFonts w:asciiTheme="minorHAnsi" w:hAnsiTheme="minorHAnsi" w:cstheme="minorHAnsi"/>
        </w:rPr>
        <w:t>. De</w:t>
      </w:r>
      <w:r w:rsidR="0082541B" w:rsidRPr="000A5F51">
        <w:rPr>
          <w:rFonts w:asciiTheme="minorHAnsi" w:hAnsiTheme="minorHAnsi" w:cstheme="minorHAnsi"/>
        </w:rPr>
        <w:t xml:space="preserve">ze sleutelaanvrager is aangewezen door </w:t>
      </w:r>
      <w:r w:rsidRPr="000A5F51">
        <w:rPr>
          <w:rFonts w:asciiTheme="minorHAnsi" w:hAnsiTheme="minorHAnsi" w:cstheme="minorHAnsi"/>
        </w:rPr>
        <w:t>de directie van het betreffende bedrij</w:t>
      </w:r>
      <w:r w:rsidR="009A2410" w:rsidRPr="000A5F51">
        <w:rPr>
          <w:rFonts w:asciiTheme="minorHAnsi" w:hAnsiTheme="minorHAnsi" w:cstheme="minorHAnsi"/>
        </w:rPr>
        <w:t>f</w:t>
      </w:r>
      <w:r w:rsidR="00D1774A" w:rsidRPr="000A5F51">
        <w:rPr>
          <w:rFonts w:asciiTheme="minorHAnsi" w:hAnsiTheme="minorHAnsi" w:cstheme="minorHAnsi"/>
        </w:rPr>
        <w:t xml:space="preserve"> </w:t>
      </w:r>
      <w:r w:rsidR="00563382" w:rsidRPr="000A5F51">
        <w:rPr>
          <w:rFonts w:asciiTheme="minorHAnsi" w:hAnsiTheme="minorHAnsi" w:cstheme="minorHAnsi"/>
        </w:rPr>
        <w:t>en heeft</w:t>
      </w:r>
      <w:r w:rsidR="006D037C" w:rsidRPr="000A5F51">
        <w:rPr>
          <w:rFonts w:asciiTheme="minorHAnsi" w:hAnsiTheme="minorHAnsi" w:cstheme="minorHAnsi"/>
        </w:rPr>
        <w:t xml:space="preserve"> bij voorkeur</w:t>
      </w:r>
      <w:r w:rsidR="00563382" w:rsidRPr="000A5F51">
        <w:rPr>
          <w:rFonts w:asciiTheme="minorHAnsi" w:hAnsiTheme="minorHAnsi" w:cstheme="minorHAnsi"/>
        </w:rPr>
        <w:t xml:space="preserve"> een geldige </w:t>
      </w:r>
      <w:r w:rsidR="00BE7EDE" w:rsidRPr="000A5F51">
        <w:rPr>
          <w:rFonts w:asciiTheme="minorHAnsi" w:hAnsiTheme="minorHAnsi" w:cstheme="minorHAnsi"/>
        </w:rPr>
        <w:t xml:space="preserve">aanwijzing van het </w:t>
      </w:r>
      <w:r w:rsidR="00DE4849" w:rsidRPr="000A5F51">
        <w:rPr>
          <w:rFonts w:asciiTheme="minorHAnsi" w:hAnsiTheme="minorHAnsi" w:cstheme="minorHAnsi"/>
        </w:rPr>
        <w:t>niveau werkverantwoordelijke (</w:t>
      </w:r>
      <w:r w:rsidR="00563382" w:rsidRPr="000A5F51">
        <w:rPr>
          <w:rFonts w:asciiTheme="minorHAnsi" w:hAnsiTheme="minorHAnsi" w:cstheme="minorHAnsi"/>
        </w:rPr>
        <w:t>WV</w:t>
      </w:r>
      <w:r w:rsidR="00DE4849" w:rsidRPr="000A5F51">
        <w:rPr>
          <w:rFonts w:asciiTheme="minorHAnsi" w:hAnsiTheme="minorHAnsi" w:cstheme="minorHAnsi"/>
        </w:rPr>
        <w:t>)</w:t>
      </w:r>
      <w:r w:rsidR="00AE5177" w:rsidRPr="000A5F51">
        <w:rPr>
          <w:rFonts w:asciiTheme="minorHAnsi" w:hAnsiTheme="minorHAnsi" w:cstheme="minorHAnsi"/>
        </w:rPr>
        <w:t xml:space="preserve">. Zonder </w:t>
      </w:r>
      <w:r w:rsidR="00563382" w:rsidRPr="000A5F51">
        <w:rPr>
          <w:rFonts w:asciiTheme="minorHAnsi" w:hAnsiTheme="minorHAnsi" w:cstheme="minorHAnsi"/>
        </w:rPr>
        <w:t>twee ge</w:t>
      </w:r>
      <w:r w:rsidR="002D6980" w:rsidRPr="000A5F51">
        <w:rPr>
          <w:rFonts w:asciiTheme="minorHAnsi" w:hAnsiTheme="minorHAnsi" w:cstheme="minorHAnsi"/>
        </w:rPr>
        <w:t>r</w:t>
      </w:r>
      <w:r w:rsidR="004B5359" w:rsidRPr="000A5F51">
        <w:rPr>
          <w:rFonts w:asciiTheme="minorHAnsi" w:hAnsiTheme="minorHAnsi" w:cstheme="minorHAnsi"/>
        </w:rPr>
        <w:t>egistreerde sleutelaanvrager</w:t>
      </w:r>
      <w:r w:rsidR="00563382" w:rsidRPr="000A5F51">
        <w:rPr>
          <w:rFonts w:asciiTheme="minorHAnsi" w:hAnsiTheme="minorHAnsi" w:cstheme="minorHAnsi"/>
        </w:rPr>
        <w:t xml:space="preserve"> kunnen</w:t>
      </w:r>
      <w:r w:rsidR="00AE5177" w:rsidRPr="000A5F51">
        <w:rPr>
          <w:rFonts w:asciiTheme="minorHAnsi" w:hAnsiTheme="minorHAnsi" w:cstheme="minorHAnsi"/>
        </w:rPr>
        <w:t xml:space="preserve"> er geen sleutel</w:t>
      </w:r>
      <w:r w:rsidR="002D6980" w:rsidRPr="000A5F51">
        <w:rPr>
          <w:rFonts w:asciiTheme="minorHAnsi" w:hAnsiTheme="minorHAnsi" w:cstheme="minorHAnsi"/>
        </w:rPr>
        <w:t>s</w:t>
      </w:r>
      <w:r w:rsidR="00AE5177" w:rsidRPr="000A5F51">
        <w:rPr>
          <w:rFonts w:asciiTheme="minorHAnsi" w:hAnsiTheme="minorHAnsi" w:cstheme="minorHAnsi"/>
        </w:rPr>
        <w:t xml:space="preserve"> w</w:t>
      </w:r>
      <w:r w:rsidR="00FE0F2F" w:rsidRPr="000A5F51">
        <w:rPr>
          <w:rFonts w:asciiTheme="minorHAnsi" w:hAnsiTheme="minorHAnsi" w:cstheme="minorHAnsi"/>
        </w:rPr>
        <w:t xml:space="preserve">orden aangevraagd. </w:t>
      </w:r>
      <w:r w:rsidR="00297CA4" w:rsidRPr="000A5F51">
        <w:rPr>
          <w:rFonts w:asciiTheme="minorHAnsi" w:hAnsiTheme="minorHAnsi" w:cstheme="minorHAnsi"/>
        </w:rPr>
        <w:t xml:space="preserve">Indien de </w:t>
      </w:r>
      <w:r w:rsidR="00FE0F2F" w:rsidRPr="000A5F51">
        <w:rPr>
          <w:rFonts w:asciiTheme="minorHAnsi" w:hAnsiTheme="minorHAnsi" w:cstheme="minorHAnsi"/>
        </w:rPr>
        <w:t>sleutelaanvrage</w:t>
      </w:r>
      <w:r w:rsidR="00A31098" w:rsidRPr="000A5F51">
        <w:rPr>
          <w:rFonts w:asciiTheme="minorHAnsi" w:hAnsiTheme="minorHAnsi" w:cstheme="minorHAnsi"/>
        </w:rPr>
        <w:t xml:space="preserve">r(s) </w:t>
      </w:r>
      <w:r w:rsidR="00297CA4" w:rsidRPr="000A5F51">
        <w:rPr>
          <w:rFonts w:asciiTheme="minorHAnsi" w:hAnsiTheme="minorHAnsi" w:cstheme="minorHAnsi"/>
        </w:rPr>
        <w:t xml:space="preserve">niet de werkverantwoordelijke is, </w:t>
      </w:r>
      <w:r w:rsidR="006D037C" w:rsidRPr="000A5F51">
        <w:rPr>
          <w:rFonts w:asciiTheme="minorHAnsi" w:hAnsiTheme="minorHAnsi" w:cstheme="minorHAnsi"/>
        </w:rPr>
        <w:t>toetst</w:t>
      </w:r>
      <w:r w:rsidR="00297CA4" w:rsidRPr="000A5F51">
        <w:rPr>
          <w:rFonts w:asciiTheme="minorHAnsi" w:hAnsiTheme="minorHAnsi" w:cstheme="minorHAnsi"/>
        </w:rPr>
        <w:t xml:space="preserve"> deze aantoonbaar </w:t>
      </w:r>
      <w:r w:rsidR="006D037C" w:rsidRPr="000A5F51">
        <w:rPr>
          <w:rFonts w:asciiTheme="minorHAnsi" w:hAnsiTheme="minorHAnsi" w:cstheme="minorHAnsi"/>
        </w:rPr>
        <w:t xml:space="preserve">vooraf </w:t>
      </w:r>
      <w:r w:rsidR="00F1159B" w:rsidRPr="000A5F51">
        <w:rPr>
          <w:rFonts w:asciiTheme="minorHAnsi" w:hAnsiTheme="minorHAnsi" w:cstheme="minorHAnsi"/>
        </w:rPr>
        <w:t xml:space="preserve">bij </w:t>
      </w:r>
      <w:r w:rsidR="00297CA4" w:rsidRPr="000A5F51">
        <w:rPr>
          <w:rFonts w:asciiTheme="minorHAnsi" w:hAnsiTheme="minorHAnsi" w:cstheme="minorHAnsi"/>
        </w:rPr>
        <w:t xml:space="preserve">de </w:t>
      </w:r>
      <w:r w:rsidR="00F1159B" w:rsidRPr="000A5F51">
        <w:rPr>
          <w:rFonts w:asciiTheme="minorHAnsi" w:hAnsiTheme="minorHAnsi" w:cstheme="minorHAnsi"/>
        </w:rPr>
        <w:t xml:space="preserve">werkverantwoordelijke binnen de moederorganisatie of een sleutelontvanger </w:t>
      </w:r>
      <w:r w:rsidR="00AF5127" w:rsidRPr="000A5F51">
        <w:rPr>
          <w:rFonts w:asciiTheme="minorHAnsi" w:hAnsiTheme="minorHAnsi" w:cstheme="minorHAnsi"/>
        </w:rPr>
        <w:t xml:space="preserve">voldoende vakbekwaam is en voldoet aan de opleidingseisen. </w:t>
      </w:r>
      <w:r w:rsidR="00C06EDC" w:rsidRPr="000A5F51">
        <w:rPr>
          <w:rFonts w:asciiTheme="minorHAnsi" w:hAnsiTheme="minorHAnsi" w:cstheme="minorHAnsi"/>
        </w:rPr>
        <w:t>De</w:t>
      </w:r>
      <w:r w:rsidR="00297CA4" w:rsidRPr="000A5F51">
        <w:rPr>
          <w:rFonts w:asciiTheme="minorHAnsi" w:hAnsiTheme="minorHAnsi" w:cstheme="minorHAnsi"/>
        </w:rPr>
        <w:t xml:space="preserve">ze </w:t>
      </w:r>
      <w:r w:rsidR="00C06EDC" w:rsidRPr="000A5F51">
        <w:rPr>
          <w:rFonts w:asciiTheme="minorHAnsi" w:hAnsiTheme="minorHAnsi" w:cstheme="minorHAnsi"/>
        </w:rPr>
        <w:t xml:space="preserve">vakbekwaamheidsverklaring kan indien gewenst worden getoond </w:t>
      </w:r>
      <w:r w:rsidR="00B3552A" w:rsidRPr="000A5F51">
        <w:rPr>
          <w:rFonts w:asciiTheme="minorHAnsi" w:hAnsiTheme="minorHAnsi" w:cstheme="minorHAnsi"/>
        </w:rPr>
        <w:t>aan Stedin ter onderbouwing van de sleutelaanvraag.</w:t>
      </w:r>
      <w:r w:rsidR="00CE0062" w:rsidRPr="000A5F51">
        <w:rPr>
          <w:rFonts w:asciiTheme="minorHAnsi" w:hAnsiTheme="minorHAnsi" w:cstheme="minorHAnsi"/>
        </w:rPr>
        <w:t xml:space="preserve"> Bij de uiteindelijke sleutelaanvraag in de sleutelapplicatie wordt aangegeven namens welke WV de sleutel wordt aangev</w:t>
      </w:r>
      <w:r w:rsidR="009259F2" w:rsidRPr="000A5F51">
        <w:rPr>
          <w:rFonts w:asciiTheme="minorHAnsi" w:hAnsiTheme="minorHAnsi" w:cstheme="minorHAnsi"/>
        </w:rPr>
        <w:t>raagd (mits de werkverantwoordelijke niet de aanvrager is).</w:t>
      </w:r>
      <w:r w:rsidR="00B3552A" w:rsidRPr="000A5F51">
        <w:rPr>
          <w:rFonts w:asciiTheme="minorHAnsi" w:hAnsiTheme="minorHAnsi" w:cstheme="minorHAnsi"/>
        </w:rPr>
        <w:t xml:space="preserve"> Tevens zijn de sleutelaanvragers </w:t>
      </w:r>
      <w:r w:rsidRPr="000A5F51">
        <w:rPr>
          <w:rFonts w:asciiTheme="minorHAnsi" w:hAnsiTheme="minorHAnsi" w:cstheme="minorHAnsi"/>
        </w:rPr>
        <w:t xml:space="preserve">het aanspreekpunt voor Stedin betreffende algemene zaken, problemen, retourneren </w:t>
      </w:r>
      <w:r w:rsidRPr="00571518">
        <w:rPr>
          <w:rFonts w:asciiTheme="minorHAnsi" w:hAnsiTheme="minorHAnsi" w:cstheme="minorHAnsi"/>
        </w:rPr>
        <w:t>van sleutels enz.</w:t>
      </w:r>
      <w:r w:rsidR="003C1404" w:rsidRPr="00571518">
        <w:rPr>
          <w:rFonts w:asciiTheme="minorHAnsi" w:hAnsiTheme="minorHAnsi" w:cstheme="minorHAnsi"/>
        </w:rPr>
        <w:t xml:space="preserve"> </w:t>
      </w:r>
      <w:r w:rsidR="001E4F7E" w:rsidRPr="00571518">
        <w:rPr>
          <w:rFonts w:asciiTheme="minorHAnsi" w:hAnsiTheme="minorHAnsi" w:cstheme="minorHAnsi"/>
        </w:rPr>
        <w:t xml:space="preserve">Stedin VGMK Support &amp; Bevoegdheden </w:t>
      </w:r>
      <w:r w:rsidR="00D740D4" w:rsidRPr="00571518">
        <w:rPr>
          <w:rFonts w:asciiTheme="minorHAnsi" w:hAnsiTheme="minorHAnsi" w:cstheme="minorHAnsi"/>
        </w:rPr>
        <w:t xml:space="preserve">bepaalt of de sleutelaanvrager </w:t>
      </w:r>
      <w:r w:rsidR="00234173" w:rsidRPr="00571518">
        <w:rPr>
          <w:rFonts w:asciiTheme="minorHAnsi" w:hAnsiTheme="minorHAnsi" w:cstheme="minorHAnsi"/>
        </w:rPr>
        <w:t>geautoriseerd wordt als sleutelaanvrager</w:t>
      </w:r>
      <w:r w:rsidR="006D5DBD" w:rsidRPr="00571518">
        <w:rPr>
          <w:rFonts w:asciiTheme="minorHAnsi" w:hAnsiTheme="minorHAnsi" w:cstheme="minorHAnsi"/>
        </w:rPr>
        <w:t xml:space="preserve"> binnen de Stedin Sleutel applicatie (Certwell).</w:t>
      </w:r>
    </w:p>
    <w:p w14:paraId="2AEBA851" w14:textId="30AD3663" w:rsidR="00231A4E" w:rsidRDefault="00231A4E" w:rsidP="00231A4E">
      <w:pPr>
        <w:keepNext/>
        <w:widowControl w:val="0"/>
        <w:tabs>
          <w:tab w:val="num" w:pos="432"/>
        </w:tabs>
        <w:ind w:left="432" w:hanging="432"/>
        <w:outlineLvl w:val="0"/>
        <w:rPr>
          <w:rFonts w:asciiTheme="minorHAnsi" w:hAnsiTheme="minorHAnsi" w:cstheme="minorHAnsi"/>
          <w:b/>
          <w:snapToGrid w:val="0"/>
        </w:rPr>
      </w:pPr>
      <w:r w:rsidRPr="00346979">
        <w:rPr>
          <w:rFonts w:asciiTheme="minorHAnsi" w:hAnsiTheme="minorHAnsi" w:cstheme="minorHAnsi"/>
          <w:b/>
          <w:snapToGrid w:val="0"/>
        </w:rPr>
        <w:t>Sleutel aanvrager</w:t>
      </w:r>
      <w:r>
        <w:rPr>
          <w:rFonts w:asciiTheme="minorHAnsi" w:hAnsiTheme="minorHAnsi" w:cstheme="minorHAnsi"/>
          <w:b/>
          <w:snapToGrid w:val="0"/>
        </w:rPr>
        <w:t xml:space="preserve"> (Intern)</w:t>
      </w:r>
    </w:p>
    <w:p w14:paraId="4FC097D8" w14:textId="68C420B2" w:rsidR="00231A4E" w:rsidRPr="00571518" w:rsidRDefault="0062525B" w:rsidP="00BB23E1">
      <w:pPr>
        <w:spacing w:after="120"/>
        <w:rPr>
          <w:rFonts w:asciiTheme="minorHAnsi" w:hAnsiTheme="minorHAnsi" w:cstheme="minorHAnsi"/>
        </w:rPr>
      </w:pPr>
      <w:r>
        <w:rPr>
          <w:rFonts w:asciiTheme="minorHAnsi" w:hAnsiTheme="minorHAnsi" w:cstheme="minorHAnsi"/>
        </w:rPr>
        <w:t>De rol van sleutelaanvrager binnen Stedin Groep is uitsluitend te verkrijgen wanneer de aanvrager een geldige aanwijzing heeft van het niveau Werkverantwoordelijke (WV)</w:t>
      </w:r>
      <w:r w:rsidR="00BC0668">
        <w:rPr>
          <w:rFonts w:asciiTheme="minorHAnsi" w:hAnsiTheme="minorHAnsi" w:cstheme="minorHAnsi"/>
        </w:rPr>
        <w:t xml:space="preserve"> of een mandaat welke is goedgekeurd door een verantwoordelijke Installatieverantwoordelijke</w:t>
      </w:r>
      <w:r>
        <w:rPr>
          <w:rFonts w:asciiTheme="minorHAnsi" w:hAnsiTheme="minorHAnsi" w:cstheme="minorHAnsi"/>
        </w:rPr>
        <w:t>.</w:t>
      </w:r>
    </w:p>
    <w:p w14:paraId="5148FBCB" w14:textId="7BA49D34" w:rsidR="007C61E0" w:rsidRPr="00346979" w:rsidRDefault="007C61E0" w:rsidP="007C61E0">
      <w:pPr>
        <w:keepNext/>
        <w:widowControl w:val="0"/>
        <w:tabs>
          <w:tab w:val="num" w:pos="432"/>
        </w:tabs>
        <w:ind w:left="432" w:hanging="432"/>
        <w:outlineLvl w:val="0"/>
        <w:rPr>
          <w:rFonts w:asciiTheme="minorHAnsi" w:hAnsiTheme="minorHAnsi" w:cstheme="minorHAnsi"/>
          <w:b/>
          <w:snapToGrid w:val="0"/>
        </w:rPr>
      </w:pPr>
      <w:r w:rsidRPr="00346979">
        <w:rPr>
          <w:rFonts w:asciiTheme="minorHAnsi" w:hAnsiTheme="minorHAnsi" w:cstheme="minorHAnsi"/>
          <w:b/>
          <w:snapToGrid w:val="0"/>
        </w:rPr>
        <w:t>Sleutel ontvanger</w:t>
      </w:r>
    </w:p>
    <w:p w14:paraId="5657E11B" w14:textId="20482E04" w:rsidR="007C61E0" w:rsidRPr="00571518" w:rsidRDefault="00F94E18" w:rsidP="00BB23E1">
      <w:pPr>
        <w:spacing w:after="120"/>
        <w:rPr>
          <w:rFonts w:asciiTheme="minorHAnsi" w:hAnsiTheme="minorHAnsi" w:cstheme="minorHAnsi"/>
        </w:rPr>
      </w:pPr>
      <w:r>
        <w:rPr>
          <w:rFonts w:asciiTheme="minorHAnsi" w:hAnsiTheme="minorHAnsi" w:cstheme="minorHAnsi"/>
        </w:rPr>
        <w:t xml:space="preserve">De sleutelontvanger is de persoon welke de aangevraagde sleutels ook daadwerkelijk in bezit heeft. </w:t>
      </w:r>
      <w:r w:rsidR="007C3449">
        <w:rPr>
          <w:rFonts w:asciiTheme="minorHAnsi" w:hAnsiTheme="minorHAnsi" w:cstheme="minorHAnsi"/>
        </w:rPr>
        <w:t xml:space="preserve">Een sleutelontvanger mag </w:t>
      </w:r>
      <w:r w:rsidR="00D41EC4">
        <w:rPr>
          <w:rFonts w:asciiTheme="minorHAnsi" w:hAnsiTheme="minorHAnsi" w:cstheme="minorHAnsi"/>
        </w:rPr>
        <w:t xml:space="preserve">uitsluitend een sleutel in bezit hebben als deze </w:t>
      </w:r>
      <w:r w:rsidR="00525A44">
        <w:rPr>
          <w:rFonts w:asciiTheme="minorHAnsi" w:hAnsiTheme="minorHAnsi" w:cstheme="minorHAnsi"/>
        </w:rPr>
        <w:t>(op het werk aantoonbaar) beschikt over de juiste geldende eisen</w:t>
      </w:r>
      <w:r w:rsidR="00346979">
        <w:rPr>
          <w:rFonts w:asciiTheme="minorHAnsi" w:hAnsiTheme="minorHAnsi" w:cstheme="minorHAnsi"/>
        </w:rPr>
        <w:t>.</w:t>
      </w:r>
      <w:r w:rsidR="001070BB">
        <w:rPr>
          <w:rFonts w:asciiTheme="minorHAnsi" w:hAnsiTheme="minorHAnsi" w:cstheme="minorHAnsi"/>
        </w:rPr>
        <w:t xml:space="preserve"> Een sleutelontvanger van een externe partij dient altijd een Sleutelverklaring Stedin Groep te bezitten</w:t>
      </w:r>
    </w:p>
    <w:p w14:paraId="347482CE" w14:textId="14C6DFB6" w:rsidR="00F24464" w:rsidRPr="00346979" w:rsidRDefault="00F24464" w:rsidP="00F24464">
      <w:pPr>
        <w:keepNext/>
        <w:widowControl w:val="0"/>
        <w:tabs>
          <w:tab w:val="num" w:pos="432"/>
        </w:tabs>
        <w:ind w:left="432" w:hanging="432"/>
        <w:outlineLvl w:val="0"/>
        <w:rPr>
          <w:rFonts w:asciiTheme="minorHAnsi" w:hAnsiTheme="minorHAnsi" w:cstheme="minorHAnsi"/>
          <w:b/>
          <w:snapToGrid w:val="0"/>
        </w:rPr>
      </w:pPr>
      <w:r>
        <w:rPr>
          <w:rFonts w:asciiTheme="minorHAnsi" w:hAnsiTheme="minorHAnsi" w:cstheme="minorHAnsi"/>
          <w:b/>
          <w:snapToGrid w:val="0"/>
        </w:rPr>
        <w:t>Installatieverantwoordelijke</w:t>
      </w:r>
    </w:p>
    <w:p w14:paraId="7F51F5BB" w14:textId="58EB1D8C" w:rsidR="007C61E0" w:rsidRPr="00571518" w:rsidRDefault="002A0C06" w:rsidP="00BB23E1">
      <w:pPr>
        <w:spacing w:after="120"/>
        <w:rPr>
          <w:rFonts w:asciiTheme="minorHAnsi" w:hAnsiTheme="minorHAnsi" w:cstheme="minorHAnsi"/>
        </w:rPr>
      </w:pPr>
      <w:r>
        <w:rPr>
          <w:rFonts w:asciiTheme="minorHAnsi" w:hAnsiTheme="minorHAnsi" w:cstheme="minorHAnsi"/>
        </w:rPr>
        <w:t xml:space="preserve">De installatieverantwoordelijk </w:t>
      </w:r>
      <w:r w:rsidR="009A7A1A">
        <w:rPr>
          <w:rFonts w:asciiTheme="minorHAnsi" w:hAnsiTheme="minorHAnsi" w:cstheme="minorHAnsi"/>
        </w:rPr>
        <w:t xml:space="preserve">is </w:t>
      </w:r>
      <w:r w:rsidR="00F03F10">
        <w:rPr>
          <w:rFonts w:asciiTheme="minorHAnsi" w:hAnsiTheme="minorHAnsi" w:cstheme="minorHAnsi"/>
        </w:rPr>
        <w:t>eind</w:t>
      </w:r>
      <w:r w:rsidR="009A7A1A">
        <w:rPr>
          <w:rFonts w:asciiTheme="minorHAnsi" w:hAnsiTheme="minorHAnsi" w:cstheme="minorHAnsi"/>
        </w:rPr>
        <w:t>verantwoordelijk voor het toegangs- en sleutelbeleid van de elektrotechnische en gas</w:t>
      </w:r>
      <w:r w:rsidR="00F75342">
        <w:rPr>
          <w:rFonts w:asciiTheme="minorHAnsi" w:hAnsiTheme="minorHAnsi" w:cstheme="minorHAnsi"/>
        </w:rPr>
        <w:t>-</w:t>
      </w:r>
      <w:r w:rsidR="009A7A1A">
        <w:rPr>
          <w:rFonts w:asciiTheme="minorHAnsi" w:hAnsiTheme="minorHAnsi" w:cstheme="minorHAnsi"/>
        </w:rPr>
        <w:t>technische bedrijfsruimten</w:t>
      </w:r>
      <w:r w:rsidR="004B38BA">
        <w:rPr>
          <w:rFonts w:asciiTheme="minorHAnsi" w:hAnsiTheme="minorHAnsi" w:cstheme="minorHAnsi"/>
        </w:rPr>
        <w:t>.</w:t>
      </w:r>
    </w:p>
    <w:p w14:paraId="022FC57A" w14:textId="116115F0" w:rsidR="00AE4CC4" w:rsidRPr="00BA4A1C" w:rsidRDefault="00AE4CC4" w:rsidP="00BA4A1C">
      <w:pPr>
        <w:keepNext/>
        <w:widowControl w:val="0"/>
        <w:tabs>
          <w:tab w:val="num" w:pos="432"/>
        </w:tabs>
        <w:ind w:left="432" w:hanging="432"/>
        <w:outlineLvl w:val="0"/>
        <w:rPr>
          <w:rFonts w:asciiTheme="minorHAnsi" w:hAnsiTheme="minorHAnsi" w:cstheme="minorHAnsi"/>
          <w:b/>
          <w:snapToGrid w:val="0"/>
        </w:rPr>
      </w:pPr>
      <w:r w:rsidRPr="00BA4A1C">
        <w:rPr>
          <w:rFonts w:asciiTheme="minorHAnsi" w:hAnsiTheme="minorHAnsi" w:cstheme="minorHAnsi"/>
          <w:b/>
          <w:snapToGrid w:val="0"/>
        </w:rPr>
        <w:t>Applicatiebeheerder</w:t>
      </w:r>
      <w:r w:rsidR="00232F2B">
        <w:rPr>
          <w:rFonts w:asciiTheme="minorHAnsi" w:hAnsiTheme="minorHAnsi" w:cstheme="minorHAnsi"/>
          <w:b/>
          <w:snapToGrid w:val="0"/>
        </w:rPr>
        <w:t xml:space="preserve"> Sleutelapplicatie</w:t>
      </w:r>
    </w:p>
    <w:p w14:paraId="2FB85892" w14:textId="4CA52EEE" w:rsidR="00B92CB4" w:rsidRPr="007673C5" w:rsidRDefault="00B92CB4" w:rsidP="007673C5">
      <w:pPr>
        <w:keepNext/>
        <w:widowControl w:val="0"/>
        <w:tabs>
          <w:tab w:val="num" w:pos="0"/>
        </w:tabs>
        <w:outlineLvl w:val="0"/>
        <w:rPr>
          <w:rFonts w:asciiTheme="minorHAnsi" w:hAnsiTheme="minorHAnsi" w:cstheme="minorHAnsi"/>
          <w:bCs/>
          <w:snapToGrid w:val="0"/>
        </w:rPr>
      </w:pPr>
      <w:r w:rsidRPr="007673C5">
        <w:rPr>
          <w:rFonts w:asciiTheme="minorHAnsi" w:hAnsiTheme="minorHAnsi" w:cstheme="minorHAnsi"/>
          <w:bCs/>
          <w:snapToGrid w:val="0"/>
        </w:rPr>
        <w:t>De applicatiebeheerder</w:t>
      </w:r>
      <w:r w:rsidR="00BA4A1C" w:rsidRPr="007673C5">
        <w:rPr>
          <w:rFonts w:asciiTheme="minorHAnsi" w:hAnsiTheme="minorHAnsi" w:cstheme="minorHAnsi"/>
          <w:bCs/>
          <w:snapToGrid w:val="0"/>
        </w:rPr>
        <w:t xml:space="preserve"> is de </w:t>
      </w:r>
      <w:r w:rsidR="00896822" w:rsidRPr="007673C5">
        <w:rPr>
          <w:rFonts w:asciiTheme="minorHAnsi" w:hAnsiTheme="minorHAnsi" w:cstheme="minorHAnsi"/>
          <w:bCs/>
          <w:snapToGrid w:val="0"/>
        </w:rPr>
        <w:t xml:space="preserve">persoon die het beleid </w:t>
      </w:r>
      <w:r w:rsidR="008B1FFB" w:rsidRPr="007673C5">
        <w:rPr>
          <w:rFonts w:asciiTheme="minorHAnsi" w:hAnsiTheme="minorHAnsi" w:cstheme="minorHAnsi"/>
          <w:bCs/>
          <w:snapToGrid w:val="0"/>
        </w:rPr>
        <w:t xml:space="preserve">vertaald naar </w:t>
      </w:r>
      <w:r w:rsidR="007673C5" w:rsidRPr="007673C5">
        <w:rPr>
          <w:rFonts w:asciiTheme="minorHAnsi" w:hAnsiTheme="minorHAnsi" w:cstheme="minorHAnsi"/>
          <w:bCs/>
          <w:snapToGrid w:val="0"/>
        </w:rPr>
        <w:t>de operationele inrichting bi</w:t>
      </w:r>
      <w:r w:rsidR="007673C5">
        <w:rPr>
          <w:rFonts w:asciiTheme="minorHAnsi" w:hAnsiTheme="minorHAnsi" w:cstheme="minorHAnsi"/>
          <w:bCs/>
          <w:snapToGrid w:val="0"/>
        </w:rPr>
        <w:t>n</w:t>
      </w:r>
      <w:r w:rsidR="007673C5" w:rsidRPr="007673C5">
        <w:rPr>
          <w:rFonts w:asciiTheme="minorHAnsi" w:hAnsiTheme="minorHAnsi" w:cstheme="minorHAnsi"/>
          <w:bCs/>
          <w:snapToGrid w:val="0"/>
        </w:rPr>
        <w:t>nen de</w:t>
      </w:r>
      <w:r w:rsidR="007673C5">
        <w:rPr>
          <w:rFonts w:asciiTheme="minorHAnsi" w:hAnsiTheme="minorHAnsi" w:cstheme="minorHAnsi"/>
          <w:bCs/>
          <w:snapToGrid w:val="0"/>
        </w:rPr>
        <w:t xml:space="preserve"> </w:t>
      </w:r>
      <w:r w:rsidR="007673C5" w:rsidRPr="007673C5">
        <w:rPr>
          <w:rFonts w:asciiTheme="minorHAnsi" w:hAnsiTheme="minorHAnsi" w:cstheme="minorHAnsi"/>
          <w:bCs/>
          <w:snapToGrid w:val="0"/>
        </w:rPr>
        <w:lastRenderedPageBreak/>
        <w:t>sleutelapplicatie</w:t>
      </w:r>
      <w:r w:rsidR="007673C5">
        <w:rPr>
          <w:rFonts w:asciiTheme="minorHAnsi" w:hAnsiTheme="minorHAnsi" w:cstheme="minorHAnsi"/>
          <w:bCs/>
          <w:snapToGrid w:val="0"/>
        </w:rPr>
        <w:t xml:space="preserve">. Tevens </w:t>
      </w:r>
      <w:r w:rsidR="00634A1B">
        <w:rPr>
          <w:rFonts w:asciiTheme="minorHAnsi" w:hAnsiTheme="minorHAnsi" w:cstheme="minorHAnsi"/>
          <w:bCs/>
          <w:snapToGrid w:val="0"/>
        </w:rPr>
        <w:t xml:space="preserve">draagt deze applicatiebeheerder zorg voor </w:t>
      </w:r>
      <w:r w:rsidR="00F03F10">
        <w:rPr>
          <w:rFonts w:asciiTheme="minorHAnsi" w:hAnsiTheme="minorHAnsi" w:cstheme="minorHAnsi"/>
          <w:bCs/>
          <w:snapToGrid w:val="0"/>
        </w:rPr>
        <w:t xml:space="preserve">de controle </w:t>
      </w:r>
      <w:r w:rsidR="00FD15FE">
        <w:rPr>
          <w:rFonts w:asciiTheme="minorHAnsi" w:hAnsiTheme="minorHAnsi" w:cstheme="minorHAnsi"/>
          <w:bCs/>
          <w:snapToGrid w:val="0"/>
        </w:rPr>
        <w:t xml:space="preserve">en audits </w:t>
      </w:r>
      <w:r w:rsidR="00F03F10">
        <w:rPr>
          <w:rFonts w:asciiTheme="minorHAnsi" w:hAnsiTheme="minorHAnsi" w:cstheme="minorHAnsi"/>
          <w:bCs/>
          <w:snapToGrid w:val="0"/>
        </w:rPr>
        <w:t>op het sleutelproces</w:t>
      </w:r>
      <w:r w:rsidR="00FD15FE">
        <w:rPr>
          <w:rFonts w:asciiTheme="minorHAnsi" w:hAnsiTheme="minorHAnsi" w:cstheme="minorHAnsi"/>
          <w:bCs/>
          <w:snapToGrid w:val="0"/>
        </w:rPr>
        <w:t>.</w:t>
      </w:r>
    </w:p>
    <w:p w14:paraId="4FEA300D" w14:textId="328B21C4" w:rsidR="00983436" w:rsidRDefault="00983436" w:rsidP="007673C5">
      <w:pPr>
        <w:keepNext/>
        <w:widowControl w:val="0"/>
        <w:tabs>
          <w:tab w:val="num" w:pos="432"/>
        </w:tabs>
        <w:ind w:left="432" w:hanging="432"/>
        <w:outlineLvl w:val="0"/>
        <w:rPr>
          <w:rFonts w:asciiTheme="minorHAnsi" w:hAnsiTheme="minorHAnsi" w:cstheme="minorHAnsi"/>
          <w:bCs/>
          <w:snapToGrid w:val="0"/>
        </w:rPr>
      </w:pPr>
    </w:p>
    <w:p w14:paraId="42418382" w14:textId="645FC8F8" w:rsidR="00232F2B" w:rsidRPr="00BA4A1C" w:rsidRDefault="00232F2B" w:rsidP="00232F2B">
      <w:pPr>
        <w:keepNext/>
        <w:widowControl w:val="0"/>
        <w:tabs>
          <w:tab w:val="num" w:pos="432"/>
        </w:tabs>
        <w:ind w:left="432" w:hanging="432"/>
        <w:outlineLvl w:val="0"/>
        <w:rPr>
          <w:rFonts w:asciiTheme="minorHAnsi" w:hAnsiTheme="minorHAnsi" w:cstheme="minorHAnsi"/>
          <w:b/>
          <w:snapToGrid w:val="0"/>
        </w:rPr>
      </w:pPr>
      <w:r>
        <w:rPr>
          <w:rFonts w:asciiTheme="minorHAnsi" w:hAnsiTheme="minorHAnsi" w:cstheme="minorHAnsi"/>
          <w:b/>
          <w:snapToGrid w:val="0"/>
        </w:rPr>
        <w:t>Logistiek verantwoordelijke Sleutelapplicatie</w:t>
      </w:r>
    </w:p>
    <w:p w14:paraId="1E9B2E07" w14:textId="06BC3531" w:rsidR="00232F2B" w:rsidRPr="002178D0" w:rsidRDefault="004C1086" w:rsidP="002178D0">
      <w:pPr>
        <w:keepNext/>
        <w:widowControl w:val="0"/>
        <w:tabs>
          <w:tab w:val="num" w:pos="0"/>
        </w:tabs>
        <w:outlineLvl w:val="0"/>
        <w:rPr>
          <w:rFonts w:asciiTheme="minorHAnsi" w:hAnsiTheme="minorHAnsi" w:cstheme="minorHAnsi"/>
          <w:bCs/>
          <w:snapToGrid w:val="0"/>
        </w:rPr>
      </w:pPr>
      <w:r w:rsidRPr="002178D0">
        <w:rPr>
          <w:rFonts w:asciiTheme="minorHAnsi" w:hAnsiTheme="minorHAnsi" w:cstheme="minorHAnsi"/>
          <w:bCs/>
          <w:snapToGrid w:val="0"/>
        </w:rPr>
        <w:t xml:space="preserve">De logistiekverantwoordelijk is de persoon die op de afgiftepunten de uitgifte en inname verzorgd van </w:t>
      </w:r>
      <w:r w:rsidR="00634A1B" w:rsidRPr="002178D0">
        <w:rPr>
          <w:rFonts w:asciiTheme="minorHAnsi" w:hAnsiTheme="minorHAnsi" w:cstheme="minorHAnsi"/>
          <w:bCs/>
          <w:snapToGrid w:val="0"/>
        </w:rPr>
        <w:t>sleutels</w:t>
      </w:r>
      <w:r w:rsidR="004A52C2">
        <w:rPr>
          <w:rFonts w:asciiTheme="minorHAnsi" w:hAnsiTheme="minorHAnsi" w:cstheme="minorHAnsi"/>
          <w:bCs/>
          <w:snapToGrid w:val="0"/>
        </w:rPr>
        <w:t>.</w:t>
      </w:r>
    </w:p>
    <w:p w14:paraId="5D6C849F" w14:textId="77777777" w:rsidR="00FA4463" w:rsidRPr="00571518" w:rsidRDefault="00FA4463" w:rsidP="00B941D2">
      <w:pPr>
        <w:keepNext/>
        <w:widowControl w:val="0"/>
        <w:tabs>
          <w:tab w:val="num" w:pos="432"/>
        </w:tabs>
        <w:ind w:left="432" w:hanging="432"/>
        <w:outlineLvl w:val="0"/>
        <w:rPr>
          <w:rFonts w:asciiTheme="minorHAnsi" w:hAnsiTheme="minorHAnsi" w:cstheme="minorHAnsi"/>
          <w:b/>
          <w:snapToGrid w:val="0"/>
        </w:rPr>
      </w:pPr>
      <w:bookmarkStart w:id="0" w:name="_Toc492373499"/>
    </w:p>
    <w:p w14:paraId="2B4A3D64" w14:textId="133117D8" w:rsidR="00B941D2" w:rsidRPr="00571518" w:rsidRDefault="00B941D2" w:rsidP="00B941D2">
      <w:pPr>
        <w:keepNext/>
        <w:widowControl w:val="0"/>
        <w:tabs>
          <w:tab w:val="num" w:pos="432"/>
        </w:tabs>
        <w:ind w:left="432" w:hanging="432"/>
        <w:outlineLvl w:val="0"/>
        <w:rPr>
          <w:rFonts w:asciiTheme="minorHAnsi" w:hAnsiTheme="minorHAnsi" w:cstheme="minorHAnsi"/>
          <w:b/>
          <w:snapToGrid w:val="0"/>
        </w:rPr>
      </w:pPr>
      <w:r w:rsidRPr="00571518">
        <w:rPr>
          <w:rFonts w:asciiTheme="minorHAnsi" w:hAnsiTheme="minorHAnsi" w:cstheme="minorHAnsi"/>
          <w:b/>
          <w:snapToGrid w:val="0"/>
        </w:rPr>
        <w:t>Proces</w:t>
      </w:r>
      <w:bookmarkEnd w:id="0"/>
    </w:p>
    <w:p w14:paraId="5A21E0D2" w14:textId="68C7ED65" w:rsidR="00B941D2" w:rsidRPr="00571518" w:rsidRDefault="00B941D2" w:rsidP="00B941D2">
      <w:pPr>
        <w:spacing w:after="120"/>
        <w:rPr>
          <w:rFonts w:asciiTheme="minorHAnsi" w:hAnsiTheme="minorHAnsi" w:cstheme="minorHAnsi"/>
        </w:rPr>
      </w:pPr>
      <w:r w:rsidRPr="00571518">
        <w:rPr>
          <w:rFonts w:asciiTheme="minorHAnsi" w:hAnsiTheme="minorHAnsi" w:cstheme="minorHAnsi"/>
        </w:rPr>
        <w:t xml:space="preserve">Medewerkers </w:t>
      </w:r>
      <w:r w:rsidR="0096074F" w:rsidRPr="00571518">
        <w:rPr>
          <w:rFonts w:asciiTheme="minorHAnsi" w:hAnsiTheme="minorHAnsi" w:cstheme="minorHAnsi"/>
        </w:rPr>
        <w:t xml:space="preserve">die </w:t>
      </w:r>
      <w:r w:rsidRPr="00571518">
        <w:rPr>
          <w:rFonts w:asciiTheme="minorHAnsi" w:hAnsiTheme="minorHAnsi" w:cstheme="minorHAnsi"/>
        </w:rPr>
        <w:t xml:space="preserve">werkzaamheden uitvoeren </w:t>
      </w:r>
      <w:r w:rsidR="00F5589C" w:rsidRPr="00571518">
        <w:rPr>
          <w:rFonts w:asciiTheme="minorHAnsi" w:hAnsiTheme="minorHAnsi" w:cstheme="minorHAnsi"/>
          <w:snapToGrid w:val="0"/>
        </w:rPr>
        <w:t>aan, met of in de nabijheid van</w:t>
      </w:r>
      <w:r w:rsidRPr="00571518">
        <w:rPr>
          <w:rFonts w:asciiTheme="minorHAnsi" w:hAnsiTheme="minorHAnsi" w:cstheme="minorHAnsi"/>
        </w:rPr>
        <w:t xml:space="preserve"> </w:t>
      </w:r>
      <w:r w:rsidR="00B337B0" w:rsidRPr="00571518">
        <w:rPr>
          <w:rFonts w:asciiTheme="minorHAnsi" w:hAnsiTheme="minorHAnsi" w:cstheme="minorHAnsi"/>
        </w:rPr>
        <w:t>een</w:t>
      </w:r>
      <w:r w:rsidRPr="00571518">
        <w:rPr>
          <w:rFonts w:asciiTheme="minorHAnsi" w:hAnsiTheme="minorHAnsi" w:cstheme="minorHAnsi"/>
        </w:rPr>
        <w:t xml:space="preserve"> van de voorzieningensystemen </w:t>
      </w:r>
      <w:r w:rsidR="001D26C2">
        <w:rPr>
          <w:rFonts w:asciiTheme="minorHAnsi" w:hAnsiTheme="minorHAnsi" w:cstheme="minorHAnsi"/>
        </w:rPr>
        <w:t xml:space="preserve">kunnen </w:t>
      </w:r>
      <w:r w:rsidR="00911E94">
        <w:rPr>
          <w:rFonts w:asciiTheme="minorHAnsi" w:hAnsiTheme="minorHAnsi" w:cstheme="minorHAnsi"/>
        </w:rPr>
        <w:t xml:space="preserve">in aanmerking komen voor het zelfstandig toegang verkrijgen tot </w:t>
      </w:r>
      <w:r w:rsidR="00EE3BB1">
        <w:rPr>
          <w:rFonts w:asciiTheme="minorHAnsi" w:hAnsiTheme="minorHAnsi" w:cstheme="minorHAnsi"/>
        </w:rPr>
        <w:t>de elektrotechnische en gas</w:t>
      </w:r>
      <w:r w:rsidR="00F75342">
        <w:rPr>
          <w:rFonts w:asciiTheme="minorHAnsi" w:hAnsiTheme="minorHAnsi" w:cstheme="minorHAnsi"/>
        </w:rPr>
        <w:t>-</w:t>
      </w:r>
      <w:r w:rsidR="00EE3BB1">
        <w:rPr>
          <w:rFonts w:asciiTheme="minorHAnsi" w:hAnsiTheme="minorHAnsi" w:cstheme="minorHAnsi"/>
        </w:rPr>
        <w:t>technische bedrijfsruimten</w:t>
      </w:r>
      <w:r w:rsidR="001D26C2">
        <w:rPr>
          <w:rFonts w:asciiTheme="minorHAnsi" w:hAnsiTheme="minorHAnsi" w:cstheme="minorHAnsi"/>
        </w:rPr>
        <w:t>.</w:t>
      </w:r>
      <w:r w:rsidR="004F57AF">
        <w:rPr>
          <w:rFonts w:asciiTheme="minorHAnsi" w:hAnsiTheme="minorHAnsi" w:cstheme="minorHAnsi"/>
        </w:rPr>
        <w:t xml:space="preserve"> Hoe deze sleutel verkregen kan worden wordt beschreven in het proces op de volgende </w:t>
      </w:r>
      <w:r w:rsidR="00F75342">
        <w:rPr>
          <w:rFonts w:asciiTheme="minorHAnsi" w:hAnsiTheme="minorHAnsi" w:cstheme="minorHAnsi"/>
        </w:rPr>
        <w:t>pagina’s.</w:t>
      </w:r>
    </w:p>
    <w:p w14:paraId="0D7A1BC6" w14:textId="4B7652DF" w:rsidR="00FC6D59" w:rsidRDefault="006A3484" w:rsidP="006A3484">
      <w:pPr>
        <w:overflowPunct/>
        <w:autoSpaceDE/>
        <w:autoSpaceDN/>
        <w:adjustRightInd/>
        <w:spacing w:after="200" w:line="276" w:lineRule="auto"/>
        <w:ind w:hanging="851"/>
        <w:textAlignment w:val="auto"/>
        <w:rPr>
          <w:rFonts w:asciiTheme="minorHAnsi" w:hAnsiTheme="minorHAnsi" w:cstheme="minorHAnsi"/>
          <w:snapToGrid w:val="0"/>
        </w:rPr>
      </w:pPr>
      <w:r w:rsidRPr="00FC6D59">
        <w:rPr>
          <w:noProof/>
        </w:rPr>
        <w:drawing>
          <wp:anchor distT="0" distB="0" distL="114300" distR="114300" simplePos="0" relativeHeight="251674624" behindDoc="0" locked="0" layoutInCell="1" allowOverlap="1" wp14:anchorId="3F831DCC" wp14:editId="793EBFA8">
            <wp:simplePos x="0" y="0"/>
            <wp:positionH relativeFrom="margin">
              <wp:align>left</wp:align>
            </wp:positionH>
            <wp:positionV relativeFrom="paragraph">
              <wp:posOffset>85090</wp:posOffset>
            </wp:positionV>
            <wp:extent cx="6667500" cy="4158367"/>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667500" cy="4158367"/>
                    </a:xfrm>
                    <a:prstGeom prst="rect">
                      <a:avLst/>
                    </a:prstGeom>
                  </pic:spPr>
                </pic:pic>
              </a:graphicData>
            </a:graphic>
            <wp14:sizeRelH relativeFrom="page">
              <wp14:pctWidth>0</wp14:pctWidth>
            </wp14:sizeRelH>
            <wp14:sizeRelV relativeFrom="page">
              <wp14:pctHeight>0</wp14:pctHeight>
            </wp14:sizeRelV>
          </wp:anchor>
        </w:drawing>
      </w:r>
      <w:r w:rsidR="004C11CA" w:rsidRPr="00571518">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1E93D31E" wp14:editId="2C3A770C">
                <wp:simplePos x="0" y="0"/>
                <wp:positionH relativeFrom="column">
                  <wp:posOffset>2340610</wp:posOffset>
                </wp:positionH>
                <wp:positionV relativeFrom="paragraph">
                  <wp:posOffset>1202055</wp:posOffset>
                </wp:positionV>
                <wp:extent cx="209550" cy="224203"/>
                <wp:effectExtent l="0" t="0" r="0" b="4445"/>
                <wp:wrapNone/>
                <wp:docPr id="10" name="Tekstvak 10"/>
                <wp:cNvGraphicFramePr/>
                <a:graphic xmlns:a="http://schemas.openxmlformats.org/drawingml/2006/main">
                  <a:graphicData uri="http://schemas.microsoft.com/office/word/2010/wordprocessingShape">
                    <wps:wsp>
                      <wps:cNvSpPr txBox="1"/>
                      <wps:spPr>
                        <a:xfrm flipH="1">
                          <a:off x="0" y="0"/>
                          <a:ext cx="209550" cy="224203"/>
                        </a:xfrm>
                        <a:prstGeom prst="rect">
                          <a:avLst/>
                        </a:prstGeom>
                        <a:noFill/>
                        <a:ln>
                          <a:noFill/>
                        </a:ln>
                      </wps:spPr>
                      <wps:txbx>
                        <w:txbxContent>
                          <w:p w14:paraId="7B90675A" w14:textId="02C93B4D" w:rsidR="006B37C0" w:rsidRPr="002E50EE" w:rsidRDefault="006B37C0" w:rsidP="004C11CA">
                            <w:pPr>
                              <w:spacing w:after="200" w:line="276" w:lineRule="auto"/>
                              <w:jc w:val="center"/>
                              <w:rPr>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3D31E" id="_x0000_t202" coordsize="21600,21600" o:spt="202" path="m,l,21600r21600,l21600,xe">
                <v:stroke joinstyle="miter"/>
                <v:path gradientshapeok="t" o:connecttype="rect"/>
              </v:shapetype>
              <v:shape id="Tekstvak 10" o:spid="_x0000_s1026" type="#_x0000_t202" style="position:absolute;margin-left:184.3pt;margin-top:94.65pt;width:16.5pt;height:17.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" filled="f" stroked="f">
                <v:textbox>
                  <w:txbxContent>
                    <w:p w14:paraId="7B90675A" w14:textId="02C93B4D" w:rsidR="006B37C0" w:rsidRPr="002E50EE" w:rsidRDefault="006B37C0" w:rsidP="004C11CA">
                      <w:pPr>
                        <w:spacing w:after="200" w:line="276" w:lineRule="auto"/>
                        <w:jc w:val="center"/>
                        <w:rPr>
                          <w:noProof/>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1F64E23" w14:textId="151920F9" w:rsidR="00FC6D59" w:rsidRDefault="00FC6D59" w:rsidP="00F02152">
      <w:pPr>
        <w:rPr>
          <w:rFonts w:asciiTheme="minorHAnsi" w:hAnsiTheme="minorHAnsi" w:cstheme="minorHAnsi"/>
          <w:snapToGrid w:val="0"/>
        </w:rPr>
      </w:pPr>
    </w:p>
    <w:p w14:paraId="62B6A226" w14:textId="7477A46D" w:rsidR="006A3484" w:rsidRDefault="006A3484" w:rsidP="00F02152">
      <w:pPr>
        <w:rPr>
          <w:rFonts w:asciiTheme="minorHAnsi" w:hAnsiTheme="minorHAnsi" w:cstheme="minorHAnsi"/>
          <w:snapToGrid w:val="0"/>
        </w:rPr>
      </w:pPr>
    </w:p>
    <w:p w14:paraId="6A5D3041" w14:textId="7D3154E9" w:rsidR="006A3484" w:rsidRDefault="006A3484" w:rsidP="00F02152">
      <w:pPr>
        <w:rPr>
          <w:rFonts w:asciiTheme="minorHAnsi" w:hAnsiTheme="minorHAnsi" w:cstheme="minorHAnsi"/>
          <w:snapToGrid w:val="0"/>
        </w:rPr>
      </w:pPr>
    </w:p>
    <w:p w14:paraId="6D29955F" w14:textId="74F0E719" w:rsidR="006A3484" w:rsidRDefault="006A3484" w:rsidP="00F02152">
      <w:pPr>
        <w:rPr>
          <w:rFonts w:asciiTheme="minorHAnsi" w:hAnsiTheme="minorHAnsi" w:cstheme="minorHAnsi"/>
          <w:snapToGrid w:val="0"/>
        </w:rPr>
      </w:pPr>
    </w:p>
    <w:p w14:paraId="0DB3DFD2" w14:textId="10ABB076" w:rsidR="006A3484" w:rsidRDefault="006A3484" w:rsidP="00F02152">
      <w:pPr>
        <w:rPr>
          <w:rFonts w:asciiTheme="minorHAnsi" w:hAnsiTheme="minorHAnsi" w:cstheme="minorHAnsi"/>
          <w:snapToGrid w:val="0"/>
        </w:rPr>
      </w:pPr>
    </w:p>
    <w:p w14:paraId="7929D337" w14:textId="2D1BC983" w:rsidR="006A3484" w:rsidRDefault="006A3484" w:rsidP="00F02152">
      <w:pPr>
        <w:rPr>
          <w:rFonts w:asciiTheme="minorHAnsi" w:hAnsiTheme="minorHAnsi" w:cstheme="minorHAnsi"/>
          <w:snapToGrid w:val="0"/>
        </w:rPr>
      </w:pPr>
    </w:p>
    <w:p w14:paraId="06A8E454" w14:textId="0B5D2783" w:rsidR="006A3484" w:rsidRDefault="006A3484" w:rsidP="00F02152">
      <w:pPr>
        <w:rPr>
          <w:rFonts w:asciiTheme="minorHAnsi" w:hAnsiTheme="minorHAnsi" w:cstheme="minorHAnsi"/>
          <w:snapToGrid w:val="0"/>
        </w:rPr>
      </w:pPr>
    </w:p>
    <w:p w14:paraId="3A5B5421" w14:textId="77777777" w:rsidR="006A3484" w:rsidRDefault="006A3484" w:rsidP="00F02152">
      <w:pPr>
        <w:rPr>
          <w:rFonts w:asciiTheme="minorHAnsi" w:hAnsiTheme="minorHAnsi" w:cstheme="minorHAnsi"/>
          <w:snapToGrid w:val="0"/>
        </w:rPr>
      </w:pPr>
    </w:p>
    <w:p w14:paraId="7D480329" w14:textId="77777777" w:rsidR="006A3484" w:rsidRDefault="006A3484" w:rsidP="00F02152">
      <w:pPr>
        <w:rPr>
          <w:rFonts w:asciiTheme="minorHAnsi" w:hAnsiTheme="minorHAnsi" w:cstheme="minorHAnsi"/>
          <w:snapToGrid w:val="0"/>
        </w:rPr>
      </w:pPr>
    </w:p>
    <w:p w14:paraId="0E21B2CD" w14:textId="77777777" w:rsidR="006A3484" w:rsidRDefault="006A3484" w:rsidP="00F02152">
      <w:pPr>
        <w:rPr>
          <w:rFonts w:asciiTheme="minorHAnsi" w:hAnsiTheme="minorHAnsi" w:cstheme="minorHAnsi"/>
          <w:snapToGrid w:val="0"/>
        </w:rPr>
      </w:pPr>
    </w:p>
    <w:p w14:paraId="31170FB4" w14:textId="77777777" w:rsidR="006A3484" w:rsidRDefault="006A3484" w:rsidP="00F02152">
      <w:pPr>
        <w:rPr>
          <w:rFonts w:asciiTheme="minorHAnsi" w:hAnsiTheme="minorHAnsi" w:cstheme="minorHAnsi"/>
          <w:snapToGrid w:val="0"/>
        </w:rPr>
      </w:pPr>
    </w:p>
    <w:p w14:paraId="218C13F3" w14:textId="77777777" w:rsidR="006A3484" w:rsidRDefault="006A3484" w:rsidP="00F02152">
      <w:pPr>
        <w:rPr>
          <w:rFonts w:asciiTheme="minorHAnsi" w:hAnsiTheme="minorHAnsi" w:cstheme="minorHAnsi"/>
          <w:snapToGrid w:val="0"/>
        </w:rPr>
      </w:pPr>
    </w:p>
    <w:p w14:paraId="33FDD589" w14:textId="77777777" w:rsidR="006A3484" w:rsidRDefault="006A3484" w:rsidP="00F02152">
      <w:pPr>
        <w:rPr>
          <w:rFonts w:asciiTheme="minorHAnsi" w:hAnsiTheme="minorHAnsi" w:cstheme="minorHAnsi"/>
          <w:snapToGrid w:val="0"/>
        </w:rPr>
      </w:pPr>
    </w:p>
    <w:p w14:paraId="0ED0057E" w14:textId="77777777" w:rsidR="006A3484" w:rsidRDefault="006A3484" w:rsidP="00F02152">
      <w:pPr>
        <w:rPr>
          <w:rFonts w:asciiTheme="minorHAnsi" w:hAnsiTheme="minorHAnsi" w:cstheme="minorHAnsi"/>
          <w:snapToGrid w:val="0"/>
        </w:rPr>
      </w:pPr>
    </w:p>
    <w:p w14:paraId="17648365" w14:textId="77777777" w:rsidR="006A3484" w:rsidRDefault="006A3484" w:rsidP="00F02152">
      <w:pPr>
        <w:rPr>
          <w:rFonts w:asciiTheme="minorHAnsi" w:hAnsiTheme="minorHAnsi" w:cstheme="minorHAnsi"/>
          <w:snapToGrid w:val="0"/>
        </w:rPr>
      </w:pPr>
    </w:p>
    <w:p w14:paraId="69FF8977" w14:textId="77777777" w:rsidR="006A3484" w:rsidRDefault="006A3484" w:rsidP="00F02152">
      <w:pPr>
        <w:rPr>
          <w:rFonts w:asciiTheme="minorHAnsi" w:hAnsiTheme="minorHAnsi" w:cstheme="minorHAnsi"/>
          <w:snapToGrid w:val="0"/>
        </w:rPr>
      </w:pPr>
    </w:p>
    <w:p w14:paraId="20661521" w14:textId="77777777" w:rsidR="006A3484" w:rsidRDefault="006A3484" w:rsidP="00F02152">
      <w:pPr>
        <w:rPr>
          <w:rFonts w:asciiTheme="minorHAnsi" w:hAnsiTheme="minorHAnsi" w:cstheme="minorHAnsi"/>
          <w:snapToGrid w:val="0"/>
        </w:rPr>
      </w:pPr>
    </w:p>
    <w:p w14:paraId="0AE0500C" w14:textId="77777777" w:rsidR="006A3484" w:rsidRDefault="006A3484" w:rsidP="00F02152">
      <w:pPr>
        <w:rPr>
          <w:rFonts w:asciiTheme="minorHAnsi" w:hAnsiTheme="minorHAnsi" w:cstheme="minorHAnsi"/>
          <w:snapToGrid w:val="0"/>
        </w:rPr>
      </w:pPr>
    </w:p>
    <w:p w14:paraId="6D9EDDB6" w14:textId="77777777" w:rsidR="006A3484" w:rsidRDefault="006A3484" w:rsidP="00F02152">
      <w:pPr>
        <w:rPr>
          <w:rFonts w:asciiTheme="minorHAnsi" w:hAnsiTheme="minorHAnsi" w:cstheme="minorHAnsi"/>
          <w:snapToGrid w:val="0"/>
        </w:rPr>
      </w:pPr>
    </w:p>
    <w:p w14:paraId="2DF81182" w14:textId="77777777" w:rsidR="006A3484" w:rsidRDefault="006A3484" w:rsidP="00F02152">
      <w:pPr>
        <w:rPr>
          <w:rFonts w:asciiTheme="minorHAnsi" w:hAnsiTheme="minorHAnsi" w:cstheme="minorHAnsi"/>
          <w:snapToGrid w:val="0"/>
        </w:rPr>
      </w:pPr>
    </w:p>
    <w:p w14:paraId="2E514842" w14:textId="77777777" w:rsidR="006A3484" w:rsidRDefault="006A3484" w:rsidP="00F02152">
      <w:pPr>
        <w:rPr>
          <w:rFonts w:asciiTheme="minorHAnsi" w:hAnsiTheme="minorHAnsi" w:cstheme="minorHAnsi"/>
          <w:snapToGrid w:val="0"/>
        </w:rPr>
      </w:pPr>
    </w:p>
    <w:p w14:paraId="664904B4" w14:textId="77777777" w:rsidR="006A3484" w:rsidRDefault="006A3484" w:rsidP="00F02152">
      <w:pPr>
        <w:rPr>
          <w:rFonts w:asciiTheme="minorHAnsi" w:hAnsiTheme="minorHAnsi" w:cstheme="minorHAnsi"/>
          <w:snapToGrid w:val="0"/>
        </w:rPr>
      </w:pPr>
    </w:p>
    <w:p w14:paraId="1AA234FF" w14:textId="77777777" w:rsidR="006A3484" w:rsidRDefault="006A3484" w:rsidP="00F02152">
      <w:pPr>
        <w:rPr>
          <w:rFonts w:asciiTheme="minorHAnsi" w:hAnsiTheme="minorHAnsi" w:cstheme="minorHAnsi"/>
          <w:snapToGrid w:val="0"/>
        </w:rPr>
      </w:pPr>
    </w:p>
    <w:p w14:paraId="044C9AB5" w14:textId="77777777" w:rsidR="006A3484" w:rsidRDefault="006A3484" w:rsidP="00F02152">
      <w:pPr>
        <w:rPr>
          <w:rFonts w:asciiTheme="minorHAnsi" w:hAnsiTheme="minorHAnsi" w:cstheme="minorHAnsi"/>
          <w:snapToGrid w:val="0"/>
        </w:rPr>
      </w:pPr>
    </w:p>
    <w:p w14:paraId="34C4C4F8" w14:textId="77777777" w:rsidR="006A3484" w:rsidRDefault="006A3484" w:rsidP="00F02152">
      <w:pPr>
        <w:rPr>
          <w:rFonts w:asciiTheme="minorHAnsi" w:hAnsiTheme="minorHAnsi" w:cstheme="minorHAnsi"/>
          <w:snapToGrid w:val="0"/>
        </w:rPr>
      </w:pPr>
    </w:p>
    <w:p w14:paraId="5810DCB8" w14:textId="77777777" w:rsidR="006A3484" w:rsidRDefault="006A3484" w:rsidP="00F02152">
      <w:pPr>
        <w:rPr>
          <w:rFonts w:asciiTheme="minorHAnsi" w:hAnsiTheme="minorHAnsi" w:cstheme="minorHAnsi"/>
          <w:snapToGrid w:val="0"/>
        </w:rPr>
      </w:pPr>
    </w:p>
    <w:p w14:paraId="7A0FACCC" w14:textId="0AFD2E09" w:rsidR="00F02152" w:rsidRPr="00571518" w:rsidRDefault="007734B3" w:rsidP="00F02152">
      <w:pPr>
        <w:rPr>
          <w:rFonts w:asciiTheme="minorHAnsi" w:hAnsiTheme="minorHAnsi" w:cstheme="minorHAnsi"/>
          <w:snapToGrid w:val="0"/>
        </w:rPr>
      </w:pPr>
      <w:r>
        <w:rPr>
          <w:rFonts w:asciiTheme="minorHAnsi" w:hAnsiTheme="minorHAnsi" w:cstheme="minorHAnsi"/>
          <w:snapToGrid w:val="0"/>
        </w:rPr>
        <w:t>H</w:t>
      </w:r>
      <w:r w:rsidR="00F02152" w:rsidRPr="00571518">
        <w:rPr>
          <w:rFonts w:asciiTheme="minorHAnsi" w:hAnsiTheme="minorHAnsi" w:cstheme="minorHAnsi"/>
          <w:snapToGrid w:val="0"/>
        </w:rPr>
        <w:t xml:space="preserve">et </w:t>
      </w:r>
      <w:r w:rsidR="00AE58E1">
        <w:rPr>
          <w:rFonts w:asciiTheme="minorHAnsi" w:hAnsiTheme="minorHAnsi" w:cstheme="minorHAnsi"/>
          <w:snapToGrid w:val="0"/>
        </w:rPr>
        <w:t xml:space="preserve">sleutelbeheerproces </w:t>
      </w:r>
      <w:r w:rsidR="00F02152" w:rsidRPr="00571518">
        <w:rPr>
          <w:rFonts w:asciiTheme="minorHAnsi" w:hAnsiTheme="minorHAnsi" w:cstheme="minorHAnsi"/>
          <w:snapToGrid w:val="0"/>
        </w:rPr>
        <w:t xml:space="preserve">is onder te verdelen in </w:t>
      </w:r>
      <w:r w:rsidR="00AE58E1">
        <w:rPr>
          <w:rFonts w:asciiTheme="minorHAnsi" w:hAnsiTheme="minorHAnsi" w:cstheme="minorHAnsi"/>
          <w:snapToGrid w:val="0"/>
        </w:rPr>
        <w:t>onderstaande sub-processen</w:t>
      </w:r>
      <w:r w:rsidR="00F02152" w:rsidRPr="00571518">
        <w:rPr>
          <w:rFonts w:asciiTheme="minorHAnsi" w:hAnsiTheme="minorHAnsi" w:cstheme="minorHAnsi"/>
          <w:snapToGrid w:val="0"/>
        </w:rPr>
        <w:t xml:space="preserve"> te weten:</w:t>
      </w:r>
    </w:p>
    <w:p w14:paraId="4664F9A2" w14:textId="7710D909" w:rsidR="00F02152" w:rsidRPr="00571518" w:rsidRDefault="0020209C" w:rsidP="00483888">
      <w:pPr>
        <w:pStyle w:val="Lijstalinea"/>
        <w:widowControl w:val="0"/>
        <w:numPr>
          <w:ilvl w:val="0"/>
          <w:numId w:val="4"/>
        </w:numPr>
        <w:overflowPunct/>
        <w:textAlignment w:val="auto"/>
        <w:rPr>
          <w:rFonts w:asciiTheme="minorHAnsi" w:hAnsiTheme="minorHAnsi" w:cstheme="minorHAnsi"/>
        </w:rPr>
      </w:pPr>
      <w:r w:rsidRPr="00571518">
        <w:rPr>
          <w:rFonts w:asciiTheme="minorHAnsi" w:hAnsiTheme="minorHAnsi" w:cstheme="minorHAnsi"/>
        </w:rPr>
        <w:t xml:space="preserve">Eerste </w:t>
      </w:r>
      <w:r w:rsidR="00AE58E1">
        <w:rPr>
          <w:rFonts w:asciiTheme="minorHAnsi" w:hAnsiTheme="minorHAnsi" w:cstheme="minorHAnsi"/>
        </w:rPr>
        <w:t>aanmelding Sleutelontvanger/sleutelaanvrager</w:t>
      </w:r>
      <w:r w:rsidR="00F02152" w:rsidRPr="00571518">
        <w:rPr>
          <w:rFonts w:asciiTheme="minorHAnsi" w:hAnsiTheme="minorHAnsi" w:cstheme="minorHAnsi"/>
        </w:rPr>
        <w:t>;</w:t>
      </w:r>
    </w:p>
    <w:p w14:paraId="2AC98881" w14:textId="311788FE" w:rsidR="00F02152" w:rsidRDefault="00AE58E1" w:rsidP="00483888">
      <w:pPr>
        <w:pStyle w:val="Lijstalinea"/>
        <w:widowControl w:val="0"/>
        <w:numPr>
          <w:ilvl w:val="0"/>
          <w:numId w:val="4"/>
        </w:numPr>
        <w:overflowPunct/>
        <w:textAlignment w:val="auto"/>
        <w:rPr>
          <w:rFonts w:asciiTheme="minorHAnsi" w:hAnsiTheme="minorHAnsi" w:cstheme="minorHAnsi"/>
        </w:rPr>
      </w:pPr>
      <w:r>
        <w:rPr>
          <w:rFonts w:asciiTheme="minorHAnsi" w:hAnsiTheme="minorHAnsi" w:cstheme="minorHAnsi"/>
        </w:rPr>
        <w:t>Sleutelaanvraag</w:t>
      </w:r>
      <w:r w:rsidR="00CD4A6C">
        <w:rPr>
          <w:rFonts w:asciiTheme="minorHAnsi" w:hAnsiTheme="minorHAnsi" w:cstheme="minorHAnsi"/>
        </w:rPr>
        <w:t>;</w:t>
      </w:r>
    </w:p>
    <w:p w14:paraId="47981817" w14:textId="6010DAEB" w:rsidR="00CD4A6C" w:rsidRPr="00571518" w:rsidRDefault="00CD4A6C" w:rsidP="00483888">
      <w:pPr>
        <w:pStyle w:val="Lijstalinea"/>
        <w:widowControl w:val="0"/>
        <w:numPr>
          <w:ilvl w:val="0"/>
          <w:numId w:val="4"/>
        </w:numPr>
        <w:overflowPunct/>
        <w:textAlignment w:val="auto"/>
        <w:rPr>
          <w:rFonts w:asciiTheme="minorHAnsi" w:hAnsiTheme="minorHAnsi" w:cstheme="minorHAnsi"/>
        </w:rPr>
      </w:pPr>
      <w:r>
        <w:rPr>
          <w:rFonts w:asciiTheme="minorHAnsi" w:hAnsiTheme="minorHAnsi" w:cstheme="minorHAnsi"/>
        </w:rPr>
        <w:t>Uitgifte sleutel;</w:t>
      </w:r>
    </w:p>
    <w:p w14:paraId="10868FBD" w14:textId="0012FD64" w:rsidR="00F02152" w:rsidRDefault="00CD4A6C" w:rsidP="00483888">
      <w:pPr>
        <w:pStyle w:val="Lijstalinea"/>
        <w:widowControl w:val="0"/>
        <w:numPr>
          <w:ilvl w:val="0"/>
          <w:numId w:val="4"/>
        </w:numPr>
        <w:overflowPunct/>
        <w:textAlignment w:val="auto"/>
        <w:rPr>
          <w:rFonts w:asciiTheme="minorHAnsi" w:hAnsiTheme="minorHAnsi" w:cstheme="minorHAnsi"/>
        </w:rPr>
      </w:pPr>
      <w:r>
        <w:rPr>
          <w:rFonts w:asciiTheme="minorHAnsi" w:hAnsiTheme="minorHAnsi" w:cstheme="minorHAnsi"/>
        </w:rPr>
        <w:t>Retourproces sleutel</w:t>
      </w:r>
      <w:r w:rsidR="000D6C47">
        <w:rPr>
          <w:rFonts w:asciiTheme="minorHAnsi" w:hAnsiTheme="minorHAnsi" w:cstheme="minorHAnsi"/>
        </w:rPr>
        <w:t>;</w:t>
      </w:r>
    </w:p>
    <w:p w14:paraId="5DF3B51D" w14:textId="4F4147EF" w:rsidR="00B04611" w:rsidRDefault="00B04611" w:rsidP="00483888">
      <w:pPr>
        <w:pStyle w:val="Lijstalinea"/>
        <w:widowControl w:val="0"/>
        <w:numPr>
          <w:ilvl w:val="0"/>
          <w:numId w:val="4"/>
        </w:numPr>
        <w:overflowPunct/>
        <w:textAlignment w:val="auto"/>
        <w:rPr>
          <w:rFonts w:asciiTheme="minorHAnsi" w:hAnsiTheme="minorHAnsi" w:cstheme="minorHAnsi"/>
        </w:rPr>
      </w:pPr>
      <w:r>
        <w:rPr>
          <w:rFonts w:asciiTheme="minorHAnsi" w:hAnsiTheme="minorHAnsi" w:cstheme="minorHAnsi"/>
        </w:rPr>
        <w:t>Sleutel</w:t>
      </w:r>
      <w:r w:rsidR="000D6C47">
        <w:rPr>
          <w:rFonts w:asciiTheme="minorHAnsi" w:hAnsiTheme="minorHAnsi" w:cstheme="minorHAnsi"/>
        </w:rPr>
        <w:t xml:space="preserve"> audit.</w:t>
      </w:r>
    </w:p>
    <w:p w14:paraId="2C610D82" w14:textId="2865D693" w:rsidR="00CD4A6C" w:rsidRPr="00571518" w:rsidRDefault="00CD4A6C" w:rsidP="00CD4A6C">
      <w:pPr>
        <w:pStyle w:val="Lijstalinea"/>
        <w:widowControl w:val="0"/>
        <w:overflowPunct/>
        <w:textAlignment w:val="auto"/>
        <w:rPr>
          <w:rFonts w:asciiTheme="minorHAnsi" w:hAnsiTheme="minorHAnsi" w:cstheme="minorHAnsi"/>
        </w:rPr>
      </w:pPr>
    </w:p>
    <w:p w14:paraId="1544F518" w14:textId="7A43CBC5" w:rsidR="00F02152" w:rsidRPr="00571518" w:rsidRDefault="00F02152" w:rsidP="00F02152">
      <w:pPr>
        <w:rPr>
          <w:rFonts w:asciiTheme="minorHAnsi" w:hAnsiTheme="minorHAnsi" w:cstheme="minorHAnsi"/>
          <w:snapToGrid w:val="0"/>
        </w:rPr>
      </w:pPr>
      <w:r w:rsidRPr="00571518">
        <w:rPr>
          <w:rFonts w:asciiTheme="minorHAnsi" w:hAnsiTheme="minorHAnsi" w:cstheme="minorHAnsi"/>
          <w:snapToGrid w:val="0"/>
        </w:rPr>
        <w:t xml:space="preserve">Hieronder wordt het </w:t>
      </w:r>
      <w:r w:rsidR="001704AC">
        <w:rPr>
          <w:rFonts w:asciiTheme="minorHAnsi" w:hAnsiTheme="minorHAnsi" w:cstheme="minorHAnsi"/>
          <w:snapToGrid w:val="0"/>
        </w:rPr>
        <w:t xml:space="preserve">proces </w:t>
      </w:r>
      <w:r w:rsidR="00B04611">
        <w:rPr>
          <w:rFonts w:asciiTheme="minorHAnsi" w:hAnsiTheme="minorHAnsi" w:cstheme="minorHAnsi"/>
          <w:snapToGrid w:val="0"/>
        </w:rPr>
        <w:t xml:space="preserve">rondom het beheer van sleutels </w:t>
      </w:r>
      <w:r w:rsidRPr="00571518">
        <w:rPr>
          <w:rFonts w:asciiTheme="minorHAnsi" w:hAnsiTheme="minorHAnsi" w:cstheme="minorHAnsi"/>
          <w:snapToGrid w:val="0"/>
        </w:rPr>
        <w:t>per sub proces beschreven.</w:t>
      </w:r>
    </w:p>
    <w:p w14:paraId="117B4C60" w14:textId="64F867DE" w:rsidR="00F02152" w:rsidRPr="00571518" w:rsidRDefault="00F02152" w:rsidP="00F02152">
      <w:pPr>
        <w:pStyle w:val="Kop2"/>
        <w:ind w:left="576" w:hanging="576"/>
        <w:rPr>
          <w:rFonts w:asciiTheme="minorHAnsi" w:hAnsiTheme="minorHAnsi" w:cstheme="minorHAnsi"/>
          <w:sz w:val="20"/>
          <w:szCs w:val="20"/>
        </w:rPr>
      </w:pPr>
      <w:bookmarkStart w:id="1" w:name="_Toc492373500"/>
      <w:r w:rsidRPr="00571518">
        <w:rPr>
          <w:rFonts w:asciiTheme="minorHAnsi" w:hAnsiTheme="minorHAnsi" w:cstheme="minorHAnsi"/>
          <w:sz w:val="20"/>
          <w:szCs w:val="20"/>
        </w:rPr>
        <w:t xml:space="preserve">Eerste </w:t>
      </w:r>
      <w:r w:rsidR="009F01EB">
        <w:rPr>
          <w:rFonts w:asciiTheme="minorHAnsi" w:hAnsiTheme="minorHAnsi" w:cstheme="minorHAnsi"/>
          <w:sz w:val="20"/>
          <w:szCs w:val="20"/>
        </w:rPr>
        <w:t>aanmelding sleutelontvanger/sleutelaanvrager</w:t>
      </w:r>
      <w:bookmarkEnd w:id="1"/>
    </w:p>
    <w:p w14:paraId="1FF58337" w14:textId="41DDE878" w:rsidR="00CF2EF7" w:rsidRDefault="00CB17F3" w:rsidP="00F02152">
      <w:pPr>
        <w:spacing w:after="120"/>
        <w:rPr>
          <w:rFonts w:asciiTheme="minorHAnsi" w:hAnsiTheme="minorHAnsi" w:cstheme="minorHAnsi"/>
        </w:rPr>
      </w:pPr>
      <w:r>
        <w:rPr>
          <w:rFonts w:asciiTheme="minorHAnsi" w:hAnsiTheme="minorHAnsi" w:cstheme="minorHAnsi"/>
        </w:rPr>
        <w:t xml:space="preserve">De sleutelaanvrager/sleutelontvanger meldt zich via </w:t>
      </w:r>
      <w:r w:rsidR="00AA3915">
        <w:rPr>
          <w:rFonts w:asciiTheme="minorHAnsi" w:hAnsiTheme="minorHAnsi" w:cstheme="minorHAnsi"/>
        </w:rPr>
        <w:t>het C-register (indien al bekend) of via de Stedin landingspagina</w:t>
      </w:r>
      <w:r w:rsidR="00B76859">
        <w:rPr>
          <w:rFonts w:asciiTheme="minorHAnsi" w:hAnsiTheme="minorHAnsi" w:cstheme="minorHAnsi"/>
        </w:rPr>
        <w:t xml:space="preserve">. </w:t>
      </w:r>
      <w:r w:rsidR="00CF2EF7">
        <w:rPr>
          <w:rFonts w:asciiTheme="minorHAnsi" w:hAnsiTheme="minorHAnsi" w:cstheme="minorHAnsi"/>
        </w:rPr>
        <w:t xml:space="preserve">Het aanmelden via de landingspagina kan via </w:t>
      </w:r>
      <w:r w:rsidR="00F064BA">
        <w:rPr>
          <w:rFonts w:asciiTheme="minorHAnsi" w:hAnsiTheme="minorHAnsi" w:cstheme="minorHAnsi"/>
        </w:rPr>
        <w:t>verschillende aanmeld</w:t>
      </w:r>
      <w:r w:rsidR="00CF2EF7">
        <w:rPr>
          <w:rFonts w:asciiTheme="minorHAnsi" w:hAnsiTheme="minorHAnsi" w:cstheme="minorHAnsi"/>
        </w:rPr>
        <w:t>methodes.</w:t>
      </w:r>
    </w:p>
    <w:p w14:paraId="276D3A79" w14:textId="4E6F1897" w:rsidR="00CF2EF7" w:rsidRPr="00865B7A" w:rsidRDefault="00B556BD" w:rsidP="00CF2EF7">
      <w:pPr>
        <w:pStyle w:val="Lijstalinea"/>
        <w:numPr>
          <w:ilvl w:val="0"/>
          <w:numId w:val="8"/>
        </w:numPr>
        <w:spacing w:after="120"/>
        <w:rPr>
          <w:rFonts w:asciiTheme="minorHAnsi" w:hAnsiTheme="minorHAnsi" w:cstheme="minorHAnsi"/>
          <w:lang w:val="en-US"/>
        </w:rPr>
      </w:pPr>
      <w:r w:rsidRPr="00865B7A">
        <w:rPr>
          <w:rFonts w:asciiTheme="minorHAnsi" w:hAnsiTheme="minorHAnsi" w:cstheme="minorHAnsi"/>
          <w:lang w:val="en-US"/>
        </w:rPr>
        <w:t>Certwell ID</w:t>
      </w:r>
      <w:r w:rsidR="00535EDB" w:rsidRPr="00865B7A">
        <w:rPr>
          <w:rFonts w:asciiTheme="minorHAnsi" w:hAnsiTheme="minorHAnsi" w:cstheme="minorHAnsi"/>
          <w:lang w:val="en-US"/>
        </w:rPr>
        <w:t xml:space="preserve"> (gekoppelde Certwell app)</w:t>
      </w:r>
      <w:r w:rsidR="00865B7A" w:rsidRPr="00865B7A">
        <w:rPr>
          <w:rFonts w:asciiTheme="minorHAnsi" w:hAnsiTheme="minorHAnsi" w:cstheme="minorHAnsi"/>
          <w:lang w:val="en-US"/>
        </w:rPr>
        <w:t>;</w:t>
      </w:r>
    </w:p>
    <w:p w14:paraId="4D9508F6" w14:textId="22D6BE8E" w:rsidR="00535EDB" w:rsidRDefault="00535EDB" w:rsidP="00CF2EF7">
      <w:pPr>
        <w:pStyle w:val="Lijstalinea"/>
        <w:numPr>
          <w:ilvl w:val="0"/>
          <w:numId w:val="8"/>
        </w:numPr>
        <w:spacing w:after="120"/>
        <w:rPr>
          <w:rFonts w:asciiTheme="minorHAnsi" w:hAnsiTheme="minorHAnsi" w:cstheme="minorHAnsi"/>
        </w:rPr>
      </w:pPr>
      <w:r>
        <w:rPr>
          <w:rFonts w:asciiTheme="minorHAnsi" w:hAnsiTheme="minorHAnsi" w:cstheme="minorHAnsi"/>
        </w:rPr>
        <w:t>VCA</w:t>
      </w:r>
      <w:r w:rsidR="00865B7A">
        <w:rPr>
          <w:rFonts w:asciiTheme="minorHAnsi" w:hAnsiTheme="minorHAnsi" w:cstheme="minorHAnsi"/>
        </w:rPr>
        <w:t>, certificaatnummer;</w:t>
      </w:r>
    </w:p>
    <w:p w14:paraId="2DF4E54F" w14:textId="78655FAA" w:rsidR="00865B7A" w:rsidRDefault="00BB444C" w:rsidP="00CF2EF7">
      <w:pPr>
        <w:pStyle w:val="Lijstalinea"/>
        <w:numPr>
          <w:ilvl w:val="0"/>
          <w:numId w:val="8"/>
        </w:numPr>
        <w:spacing w:after="120"/>
        <w:rPr>
          <w:rFonts w:asciiTheme="minorHAnsi" w:hAnsiTheme="minorHAnsi" w:cstheme="minorHAnsi"/>
        </w:rPr>
      </w:pPr>
      <w:r>
        <w:rPr>
          <w:rFonts w:asciiTheme="minorHAnsi" w:hAnsiTheme="minorHAnsi" w:cstheme="minorHAnsi"/>
        </w:rPr>
        <w:t>VCA, Naam</w:t>
      </w:r>
      <w:r w:rsidR="00865B7A">
        <w:rPr>
          <w:rFonts w:asciiTheme="minorHAnsi" w:hAnsiTheme="minorHAnsi" w:cstheme="minorHAnsi"/>
        </w:rPr>
        <w:t xml:space="preserve"> &amp; Geboortedatum;</w:t>
      </w:r>
    </w:p>
    <w:p w14:paraId="693CF46E" w14:textId="5BD6FC73" w:rsidR="00865B7A" w:rsidRPr="00CF2EF7" w:rsidRDefault="00205697" w:rsidP="00CF2EF7">
      <w:pPr>
        <w:pStyle w:val="Lijstalinea"/>
        <w:numPr>
          <w:ilvl w:val="0"/>
          <w:numId w:val="8"/>
        </w:numPr>
        <w:spacing w:after="120"/>
        <w:rPr>
          <w:rFonts w:asciiTheme="minorHAnsi" w:hAnsiTheme="minorHAnsi" w:cstheme="minorHAnsi"/>
        </w:rPr>
      </w:pPr>
      <w:r>
        <w:rPr>
          <w:rFonts w:asciiTheme="minorHAnsi" w:hAnsiTheme="minorHAnsi" w:cstheme="minorHAnsi"/>
        </w:rPr>
        <w:t>E-mailadres.</w:t>
      </w:r>
    </w:p>
    <w:p w14:paraId="55D35B58" w14:textId="2AFE3952" w:rsidR="00F02152" w:rsidRDefault="00E37373" w:rsidP="00E37373">
      <w:pPr>
        <w:spacing w:after="120"/>
        <w:rPr>
          <w:rFonts w:asciiTheme="minorHAnsi" w:hAnsiTheme="minorHAnsi" w:cstheme="minorHAnsi"/>
        </w:rPr>
      </w:pPr>
      <w:r>
        <w:rPr>
          <w:rFonts w:asciiTheme="minorHAnsi" w:hAnsiTheme="minorHAnsi" w:cstheme="minorHAnsi"/>
        </w:rPr>
        <w:lastRenderedPageBreak/>
        <w:t xml:space="preserve">Na bovenstaande </w:t>
      </w:r>
      <w:r w:rsidR="00BB444C">
        <w:rPr>
          <w:rFonts w:asciiTheme="minorHAnsi" w:hAnsiTheme="minorHAnsi" w:cstheme="minorHAnsi"/>
        </w:rPr>
        <w:t>registratie</w:t>
      </w:r>
      <w:r>
        <w:rPr>
          <w:rFonts w:asciiTheme="minorHAnsi" w:hAnsiTheme="minorHAnsi" w:cstheme="minorHAnsi"/>
        </w:rPr>
        <w:t xml:space="preserve"> optie voert de </w:t>
      </w:r>
      <w:r w:rsidR="00205697">
        <w:rPr>
          <w:rFonts w:asciiTheme="minorHAnsi" w:hAnsiTheme="minorHAnsi" w:cstheme="minorHAnsi"/>
        </w:rPr>
        <w:t xml:space="preserve">sleutelaanvrager/sleutelontvanger </w:t>
      </w:r>
      <w:r>
        <w:rPr>
          <w:rFonts w:asciiTheme="minorHAnsi" w:hAnsiTheme="minorHAnsi" w:cstheme="minorHAnsi"/>
        </w:rPr>
        <w:t xml:space="preserve">alle benodigde gegevens </w:t>
      </w:r>
      <w:r w:rsidR="0025573C">
        <w:rPr>
          <w:rFonts w:asciiTheme="minorHAnsi" w:hAnsiTheme="minorHAnsi" w:cstheme="minorHAnsi"/>
        </w:rPr>
        <w:t>in. Afhankelijk van de gekozen route zijn er al gegevens bekend en opgevoerd</w:t>
      </w:r>
      <w:r w:rsidR="0066085D">
        <w:rPr>
          <w:rFonts w:asciiTheme="minorHAnsi" w:hAnsiTheme="minorHAnsi" w:cstheme="minorHAnsi"/>
        </w:rPr>
        <w:t xml:space="preserve">. </w:t>
      </w:r>
      <w:r w:rsidR="002162DC">
        <w:rPr>
          <w:rFonts w:asciiTheme="minorHAnsi" w:hAnsiTheme="minorHAnsi" w:cstheme="minorHAnsi"/>
        </w:rPr>
        <w:t xml:space="preserve">Indien de sleutelaanvrager/sleutelontvanger </w:t>
      </w:r>
      <w:r w:rsidR="00A05561">
        <w:rPr>
          <w:rFonts w:asciiTheme="minorHAnsi" w:hAnsiTheme="minorHAnsi" w:cstheme="minorHAnsi"/>
        </w:rPr>
        <w:t>alle gegevens hebben ingevuld kan de aanvraag worden verzonden.</w:t>
      </w:r>
    </w:p>
    <w:p w14:paraId="1202F1D8" w14:textId="3C746BA0" w:rsidR="00A05561" w:rsidRDefault="00E672E1" w:rsidP="00E37373">
      <w:pPr>
        <w:spacing w:after="120"/>
        <w:rPr>
          <w:rFonts w:asciiTheme="minorHAnsi" w:hAnsiTheme="minorHAnsi" w:cstheme="minorHAnsi"/>
        </w:rPr>
      </w:pPr>
      <w:r>
        <w:rPr>
          <w:rFonts w:asciiTheme="minorHAnsi" w:hAnsiTheme="minorHAnsi" w:cstheme="minorHAnsi"/>
        </w:rPr>
        <w:t xml:space="preserve">De aanvragen komen </w:t>
      </w:r>
      <w:r w:rsidR="00AD2C6C">
        <w:rPr>
          <w:rFonts w:asciiTheme="minorHAnsi" w:hAnsiTheme="minorHAnsi" w:cstheme="minorHAnsi"/>
        </w:rPr>
        <w:t xml:space="preserve">bij </w:t>
      </w:r>
      <w:r>
        <w:rPr>
          <w:rFonts w:asciiTheme="minorHAnsi" w:hAnsiTheme="minorHAnsi" w:cstheme="minorHAnsi"/>
        </w:rPr>
        <w:t xml:space="preserve">VGMK Support &amp; Bevoegdheden </w:t>
      </w:r>
      <w:r w:rsidR="00AD2C6C">
        <w:rPr>
          <w:rFonts w:asciiTheme="minorHAnsi" w:hAnsiTheme="minorHAnsi" w:cstheme="minorHAnsi"/>
        </w:rPr>
        <w:t>(sleutelbeheerder) binnen</w:t>
      </w:r>
      <w:r w:rsidR="00974709">
        <w:rPr>
          <w:rFonts w:asciiTheme="minorHAnsi" w:hAnsiTheme="minorHAnsi" w:cstheme="minorHAnsi"/>
        </w:rPr>
        <w:t>. Per aanvraag is een detailscherm beschikbaar met alle benodigde gegevens om de aanvraag te kunnen beoordelen</w:t>
      </w:r>
      <w:r w:rsidR="00A5333B">
        <w:rPr>
          <w:rFonts w:asciiTheme="minorHAnsi" w:hAnsiTheme="minorHAnsi" w:cstheme="minorHAnsi"/>
        </w:rPr>
        <w:t>. Indien de aanvraag wordt afgewezen krijgt de aanvrager een mail met reden waarom de aanvraag is afgewezen.</w:t>
      </w:r>
    </w:p>
    <w:p w14:paraId="023A7C26" w14:textId="2ED0AC2F" w:rsidR="00A5333B" w:rsidRDefault="00A5333B" w:rsidP="00E37373">
      <w:pPr>
        <w:spacing w:after="120"/>
        <w:rPr>
          <w:rFonts w:asciiTheme="minorHAnsi" w:hAnsiTheme="minorHAnsi" w:cstheme="minorHAnsi"/>
        </w:rPr>
      </w:pPr>
      <w:r>
        <w:rPr>
          <w:rFonts w:asciiTheme="minorHAnsi" w:hAnsiTheme="minorHAnsi" w:cstheme="minorHAnsi"/>
        </w:rPr>
        <w:t xml:space="preserve">Zijn alle </w:t>
      </w:r>
      <w:r w:rsidR="00BB444C">
        <w:rPr>
          <w:rFonts w:asciiTheme="minorHAnsi" w:hAnsiTheme="minorHAnsi" w:cstheme="minorHAnsi"/>
        </w:rPr>
        <w:t>gegevens</w:t>
      </w:r>
      <w:r w:rsidR="009D3202">
        <w:rPr>
          <w:rFonts w:asciiTheme="minorHAnsi" w:hAnsiTheme="minorHAnsi" w:cstheme="minorHAnsi"/>
        </w:rPr>
        <w:t xml:space="preserve"> in orde en voldoet de aanvrager aan de gestelde eisen wordt de aanvraag goedgekeurd en krijgt de aanvrager een mail </w:t>
      </w:r>
      <w:r w:rsidR="00804F16">
        <w:rPr>
          <w:rFonts w:asciiTheme="minorHAnsi" w:hAnsiTheme="minorHAnsi" w:cstheme="minorHAnsi"/>
        </w:rPr>
        <w:t>met een inlogaccount en een digitaal Veiligheid en kwalificatiepaspoort.</w:t>
      </w:r>
    </w:p>
    <w:p w14:paraId="7B9E631F" w14:textId="223AF831" w:rsidR="00B8444B" w:rsidRDefault="0003017C" w:rsidP="006A3484">
      <w:pPr>
        <w:spacing w:after="120"/>
        <w:rPr>
          <w:rFonts w:asciiTheme="minorHAnsi" w:hAnsiTheme="minorHAnsi" w:cstheme="minorHAnsi"/>
          <w:b/>
          <w:bCs/>
        </w:rPr>
      </w:pPr>
      <w:r>
        <w:rPr>
          <w:rFonts w:asciiTheme="minorHAnsi" w:hAnsiTheme="minorHAnsi" w:cstheme="minorHAnsi"/>
        </w:rPr>
        <w:t>Met deze goedkeuring kan de aanvrager het proces vervolgen als sleutel</w:t>
      </w:r>
      <w:r w:rsidR="00BB444C">
        <w:rPr>
          <w:rFonts w:asciiTheme="minorHAnsi" w:hAnsiTheme="minorHAnsi" w:cstheme="minorHAnsi"/>
        </w:rPr>
        <w:t>-</w:t>
      </w:r>
      <w:r>
        <w:rPr>
          <w:rFonts w:asciiTheme="minorHAnsi" w:hAnsiTheme="minorHAnsi" w:cstheme="minorHAnsi"/>
        </w:rPr>
        <w:t>aa</w:t>
      </w:r>
      <w:r w:rsidR="00BB444C">
        <w:rPr>
          <w:rFonts w:asciiTheme="minorHAnsi" w:hAnsiTheme="minorHAnsi" w:cstheme="minorHAnsi"/>
        </w:rPr>
        <w:t>n</w:t>
      </w:r>
      <w:r>
        <w:rPr>
          <w:rFonts w:asciiTheme="minorHAnsi" w:hAnsiTheme="minorHAnsi" w:cstheme="minorHAnsi"/>
        </w:rPr>
        <w:t>vrager of sleutelontvanger.</w:t>
      </w:r>
      <w:bookmarkStart w:id="2" w:name="_Toc492373501"/>
    </w:p>
    <w:p w14:paraId="0D10422C" w14:textId="1C72CFE6" w:rsidR="00483888" w:rsidRPr="00571518" w:rsidRDefault="00B8444B" w:rsidP="00483888">
      <w:pPr>
        <w:pStyle w:val="Kop2"/>
        <w:ind w:left="576" w:hanging="576"/>
        <w:rPr>
          <w:rFonts w:asciiTheme="minorHAnsi" w:hAnsiTheme="minorHAnsi" w:cstheme="minorHAnsi"/>
          <w:sz w:val="20"/>
          <w:szCs w:val="20"/>
        </w:rPr>
      </w:pPr>
      <w:r>
        <w:rPr>
          <w:rFonts w:asciiTheme="minorHAnsi" w:hAnsiTheme="minorHAnsi" w:cstheme="minorHAnsi"/>
          <w:sz w:val="20"/>
          <w:szCs w:val="20"/>
        </w:rPr>
        <w:t>Sleutelaanvraag</w:t>
      </w:r>
      <w:bookmarkEnd w:id="2"/>
    </w:p>
    <w:p w14:paraId="02C555AC" w14:textId="25ED38A9" w:rsidR="00BB742D" w:rsidRDefault="00BB1C6B" w:rsidP="00BB742D">
      <w:pPr>
        <w:spacing w:after="120"/>
        <w:rPr>
          <w:rFonts w:asciiTheme="minorHAnsi" w:hAnsiTheme="minorHAnsi" w:cstheme="minorHAnsi"/>
        </w:rPr>
      </w:pPr>
      <w:r>
        <w:rPr>
          <w:rFonts w:asciiTheme="minorHAnsi" w:hAnsiTheme="minorHAnsi" w:cstheme="minorHAnsi"/>
        </w:rPr>
        <w:t xml:space="preserve">Alleen Personen </w:t>
      </w:r>
      <w:r w:rsidR="00070744">
        <w:rPr>
          <w:rFonts w:asciiTheme="minorHAnsi" w:hAnsiTheme="minorHAnsi" w:cstheme="minorHAnsi"/>
        </w:rPr>
        <w:t>welke</w:t>
      </w:r>
      <w:r>
        <w:rPr>
          <w:rFonts w:asciiTheme="minorHAnsi" w:hAnsiTheme="minorHAnsi" w:cstheme="minorHAnsi"/>
        </w:rPr>
        <w:t xml:space="preserve"> voldoen aan </w:t>
      </w:r>
      <w:r w:rsidR="009E1AC0">
        <w:rPr>
          <w:rFonts w:asciiTheme="minorHAnsi" w:hAnsiTheme="minorHAnsi" w:cstheme="minorHAnsi"/>
        </w:rPr>
        <w:t xml:space="preserve">de gestelde eisen </w:t>
      </w:r>
      <w:r w:rsidR="00070744">
        <w:rPr>
          <w:rFonts w:asciiTheme="minorHAnsi" w:hAnsiTheme="minorHAnsi" w:cstheme="minorHAnsi"/>
        </w:rPr>
        <w:t>krijgen een</w:t>
      </w:r>
      <w:r w:rsidR="003F6BA2">
        <w:rPr>
          <w:rFonts w:asciiTheme="minorHAnsi" w:hAnsiTheme="minorHAnsi" w:cstheme="minorHAnsi"/>
        </w:rPr>
        <w:t xml:space="preserve"> sleutel </w:t>
      </w:r>
      <w:r w:rsidR="00070744">
        <w:rPr>
          <w:rFonts w:asciiTheme="minorHAnsi" w:hAnsiTheme="minorHAnsi" w:cstheme="minorHAnsi"/>
        </w:rPr>
        <w:t>uitgereikt</w:t>
      </w:r>
      <w:r w:rsidR="003F6BA2">
        <w:rPr>
          <w:rFonts w:asciiTheme="minorHAnsi" w:hAnsiTheme="minorHAnsi" w:cstheme="minorHAnsi"/>
        </w:rPr>
        <w:t xml:space="preserve"> welke toegang verstrekt tot een elektrotechnische of gas</w:t>
      </w:r>
      <w:r w:rsidR="00BB444C">
        <w:rPr>
          <w:rFonts w:asciiTheme="minorHAnsi" w:hAnsiTheme="minorHAnsi" w:cstheme="minorHAnsi"/>
        </w:rPr>
        <w:t>-</w:t>
      </w:r>
      <w:r w:rsidR="003F6BA2">
        <w:rPr>
          <w:rFonts w:asciiTheme="minorHAnsi" w:hAnsiTheme="minorHAnsi" w:cstheme="minorHAnsi"/>
        </w:rPr>
        <w:t>technische bedrijfsruimte</w:t>
      </w:r>
      <w:r w:rsidR="00070744">
        <w:rPr>
          <w:rFonts w:asciiTheme="minorHAnsi" w:hAnsiTheme="minorHAnsi" w:cstheme="minorHAnsi"/>
        </w:rPr>
        <w:t xml:space="preserve"> en/of </w:t>
      </w:r>
      <w:r w:rsidR="00D252F1">
        <w:rPr>
          <w:rFonts w:asciiTheme="minorHAnsi" w:hAnsiTheme="minorHAnsi" w:cstheme="minorHAnsi"/>
        </w:rPr>
        <w:t xml:space="preserve">nodig zijn voor </w:t>
      </w:r>
      <w:r w:rsidR="00592F1C">
        <w:rPr>
          <w:rFonts w:asciiTheme="minorHAnsi" w:hAnsiTheme="minorHAnsi" w:cstheme="minorHAnsi"/>
        </w:rPr>
        <w:t>de bedrijfsvoering van een elektriciteits</w:t>
      </w:r>
      <w:r w:rsidR="00E12E76">
        <w:rPr>
          <w:rFonts w:asciiTheme="minorHAnsi" w:hAnsiTheme="minorHAnsi" w:cstheme="minorHAnsi"/>
        </w:rPr>
        <w:t>-</w:t>
      </w:r>
      <w:r w:rsidR="00592F1C">
        <w:rPr>
          <w:rFonts w:asciiTheme="minorHAnsi" w:hAnsiTheme="minorHAnsi" w:cstheme="minorHAnsi"/>
        </w:rPr>
        <w:t xml:space="preserve"> en/of gasvoorzieningssysteem</w:t>
      </w:r>
      <w:r w:rsidR="00AB6CB0">
        <w:rPr>
          <w:rFonts w:asciiTheme="minorHAnsi" w:hAnsiTheme="minorHAnsi" w:cstheme="minorHAnsi"/>
        </w:rPr>
        <w:t>. Een sleutelbeheerder (VGMK S&amp;B) of een sleutelaanvrager</w:t>
      </w:r>
      <w:r w:rsidR="00C31AFD">
        <w:rPr>
          <w:rFonts w:asciiTheme="minorHAnsi" w:hAnsiTheme="minorHAnsi" w:cstheme="minorHAnsi"/>
        </w:rPr>
        <w:t xml:space="preserve"> (</w:t>
      </w:r>
      <w:r w:rsidR="00A6555F">
        <w:rPr>
          <w:rFonts w:asciiTheme="minorHAnsi" w:hAnsiTheme="minorHAnsi" w:cstheme="minorHAnsi"/>
        </w:rPr>
        <w:t xml:space="preserve">werkverantwoordelijke of </w:t>
      </w:r>
      <w:r w:rsidR="00BB742D">
        <w:rPr>
          <w:rFonts w:asciiTheme="minorHAnsi" w:hAnsiTheme="minorHAnsi" w:cstheme="minorHAnsi"/>
        </w:rPr>
        <w:t>g</w:t>
      </w:r>
      <w:r w:rsidR="00C31AFD">
        <w:rPr>
          <w:rFonts w:asciiTheme="minorHAnsi" w:hAnsiTheme="minorHAnsi" w:cstheme="minorHAnsi"/>
        </w:rPr>
        <w:t xml:space="preserve">ematigde namens </w:t>
      </w:r>
      <w:r w:rsidR="00BB444C">
        <w:rPr>
          <w:rFonts w:asciiTheme="minorHAnsi" w:hAnsiTheme="minorHAnsi" w:cstheme="minorHAnsi"/>
        </w:rPr>
        <w:t xml:space="preserve">organisatie) </w:t>
      </w:r>
      <w:r w:rsidR="00BB742D">
        <w:rPr>
          <w:rFonts w:asciiTheme="minorHAnsi" w:hAnsiTheme="minorHAnsi" w:cstheme="minorHAnsi"/>
        </w:rPr>
        <w:t xml:space="preserve">mogen daadwerkelijk een sleutelaanvraag indienen. </w:t>
      </w:r>
    </w:p>
    <w:p w14:paraId="2C9425A5" w14:textId="17AA5D4B" w:rsidR="003960C7" w:rsidRDefault="001675FD" w:rsidP="00BB742D">
      <w:pPr>
        <w:spacing w:after="120"/>
        <w:rPr>
          <w:rFonts w:asciiTheme="minorHAnsi" w:hAnsiTheme="minorHAnsi" w:cstheme="minorHAnsi"/>
        </w:rPr>
      </w:pPr>
      <w:r>
        <w:rPr>
          <w:rFonts w:asciiTheme="minorHAnsi" w:hAnsiTheme="minorHAnsi" w:cstheme="minorHAnsi"/>
        </w:rPr>
        <w:t xml:space="preserve">De sleutelbeheerder kan voor </w:t>
      </w:r>
      <w:r w:rsidR="00D71563">
        <w:rPr>
          <w:rFonts w:asciiTheme="minorHAnsi" w:hAnsiTheme="minorHAnsi" w:cstheme="minorHAnsi"/>
        </w:rPr>
        <w:t>iedere medewerker een sleutelaanvraag indienen. De sleutelaanvrager</w:t>
      </w:r>
      <w:r w:rsidR="00976D6C">
        <w:rPr>
          <w:rFonts w:asciiTheme="minorHAnsi" w:hAnsiTheme="minorHAnsi" w:cstheme="minorHAnsi"/>
        </w:rPr>
        <w:t>,</w:t>
      </w:r>
      <w:r w:rsidR="00D71563">
        <w:rPr>
          <w:rFonts w:asciiTheme="minorHAnsi" w:hAnsiTheme="minorHAnsi" w:cstheme="minorHAnsi"/>
        </w:rPr>
        <w:t xml:space="preserve"> gekoppeld aan een organisatie</w:t>
      </w:r>
      <w:r w:rsidR="00976D6C">
        <w:rPr>
          <w:rFonts w:asciiTheme="minorHAnsi" w:hAnsiTheme="minorHAnsi" w:cstheme="minorHAnsi"/>
        </w:rPr>
        <w:t>,</w:t>
      </w:r>
      <w:r w:rsidR="00D71563">
        <w:rPr>
          <w:rFonts w:asciiTheme="minorHAnsi" w:hAnsiTheme="minorHAnsi" w:cstheme="minorHAnsi"/>
        </w:rPr>
        <w:t xml:space="preserve"> kan dit uitsluitend voor de organisatie waar hij/zij </w:t>
      </w:r>
      <w:r w:rsidR="003960C7">
        <w:rPr>
          <w:rFonts w:asciiTheme="minorHAnsi" w:hAnsiTheme="minorHAnsi" w:cstheme="minorHAnsi"/>
        </w:rPr>
        <w:t xml:space="preserve">een </w:t>
      </w:r>
      <w:r w:rsidR="00C22C95">
        <w:rPr>
          <w:rFonts w:asciiTheme="minorHAnsi" w:hAnsiTheme="minorHAnsi" w:cstheme="minorHAnsi"/>
        </w:rPr>
        <w:t>geldige aanwijzing</w:t>
      </w:r>
      <w:r w:rsidR="00F56B30">
        <w:rPr>
          <w:rFonts w:asciiTheme="minorHAnsi" w:hAnsiTheme="minorHAnsi" w:cstheme="minorHAnsi"/>
        </w:rPr>
        <w:t xml:space="preserve"> heeft</w:t>
      </w:r>
      <w:r w:rsidR="00C22C95">
        <w:rPr>
          <w:rFonts w:asciiTheme="minorHAnsi" w:hAnsiTheme="minorHAnsi" w:cstheme="minorHAnsi"/>
        </w:rPr>
        <w:t xml:space="preserve"> van het niveau Werkveran</w:t>
      </w:r>
      <w:r w:rsidR="00976D6C">
        <w:rPr>
          <w:rFonts w:asciiTheme="minorHAnsi" w:hAnsiTheme="minorHAnsi" w:cstheme="minorHAnsi"/>
        </w:rPr>
        <w:t>t</w:t>
      </w:r>
      <w:r w:rsidR="00C22C95">
        <w:rPr>
          <w:rFonts w:asciiTheme="minorHAnsi" w:hAnsiTheme="minorHAnsi" w:cstheme="minorHAnsi"/>
        </w:rPr>
        <w:t>woordelijke</w:t>
      </w:r>
      <w:r w:rsidR="00976D6C">
        <w:rPr>
          <w:rFonts w:asciiTheme="minorHAnsi" w:hAnsiTheme="minorHAnsi" w:cstheme="minorHAnsi"/>
        </w:rPr>
        <w:t xml:space="preserve"> (WV) </w:t>
      </w:r>
      <w:r w:rsidR="003960C7">
        <w:rPr>
          <w:rFonts w:asciiTheme="minorHAnsi" w:hAnsiTheme="minorHAnsi" w:cstheme="minorHAnsi"/>
        </w:rPr>
        <w:t>van deze organisatie.</w:t>
      </w:r>
      <w:r w:rsidR="00CA5458">
        <w:rPr>
          <w:rFonts w:asciiTheme="minorHAnsi" w:hAnsiTheme="minorHAnsi" w:cstheme="minorHAnsi"/>
        </w:rPr>
        <w:t xml:space="preserve"> </w:t>
      </w:r>
      <w:r w:rsidR="003960C7">
        <w:rPr>
          <w:rFonts w:asciiTheme="minorHAnsi" w:hAnsiTheme="minorHAnsi" w:cstheme="minorHAnsi"/>
        </w:rPr>
        <w:t>De sleutelaanvraag kan uitsluitend worden gedaan voor een medewerker welke is geregistreerd als sleutelontvanger in de sleutelapplicatie.</w:t>
      </w:r>
      <w:r w:rsidR="00E73487">
        <w:rPr>
          <w:rFonts w:asciiTheme="minorHAnsi" w:hAnsiTheme="minorHAnsi" w:cstheme="minorHAnsi"/>
        </w:rPr>
        <w:t xml:space="preserve"> </w:t>
      </w:r>
    </w:p>
    <w:p w14:paraId="1BDD217F" w14:textId="50E920A1" w:rsidR="00CA5458" w:rsidRDefault="00F77836" w:rsidP="00BB742D">
      <w:pPr>
        <w:spacing w:after="120"/>
        <w:rPr>
          <w:rFonts w:asciiTheme="minorHAnsi" w:hAnsiTheme="minorHAnsi" w:cstheme="minorHAnsi"/>
        </w:rPr>
      </w:pPr>
      <w:r>
        <w:rPr>
          <w:rFonts w:asciiTheme="minorHAnsi" w:hAnsiTheme="minorHAnsi" w:cstheme="minorHAnsi"/>
        </w:rPr>
        <w:t xml:space="preserve">Om een sleutelaanvraag </w:t>
      </w:r>
      <w:r w:rsidR="00EB4265">
        <w:rPr>
          <w:rFonts w:asciiTheme="minorHAnsi" w:hAnsiTheme="minorHAnsi" w:cstheme="minorHAnsi"/>
        </w:rPr>
        <w:t>i</w:t>
      </w:r>
      <w:r w:rsidR="00CA5458">
        <w:rPr>
          <w:rFonts w:asciiTheme="minorHAnsi" w:hAnsiTheme="minorHAnsi" w:cstheme="minorHAnsi"/>
        </w:rPr>
        <w:t xml:space="preserve">n de sleutelapplicatie </w:t>
      </w:r>
      <w:r w:rsidR="00EB4265">
        <w:rPr>
          <w:rFonts w:asciiTheme="minorHAnsi" w:hAnsiTheme="minorHAnsi" w:cstheme="minorHAnsi"/>
        </w:rPr>
        <w:t xml:space="preserve">te starten moet de sleutelaanvrager een aantal stappen doorlopen. Als eerste moet </w:t>
      </w:r>
      <w:r w:rsidR="008132A4">
        <w:rPr>
          <w:rFonts w:asciiTheme="minorHAnsi" w:hAnsiTheme="minorHAnsi" w:cstheme="minorHAnsi"/>
        </w:rPr>
        <w:t xml:space="preserve">de persoon geselecteerd worden voor wie de sleutels aangevraagd worden. De sleutelaanvrager </w:t>
      </w:r>
      <w:r w:rsidR="0022460E">
        <w:rPr>
          <w:rFonts w:asciiTheme="minorHAnsi" w:hAnsiTheme="minorHAnsi" w:cstheme="minorHAnsi"/>
        </w:rPr>
        <w:t>vult het aanvraagformulier in binnen de sleutel</w:t>
      </w:r>
      <w:r w:rsidR="00BB444C">
        <w:rPr>
          <w:rFonts w:asciiTheme="minorHAnsi" w:hAnsiTheme="minorHAnsi" w:cstheme="minorHAnsi"/>
        </w:rPr>
        <w:t>-applicatie</w:t>
      </w:r>
      <w:r w:rsidR="0022460E">
        <w:rPr>
          <w:rFonts w:asciiTheme="minorHAnsi" w:hAnsiTheme="minorHAnsi" w:cstheme="minorHAnsi"/>
        </w:rPr>
        <w:t>.</w:t>
      </w:r>
    </w:p>
    <w:p w14:paraId="0B3C3998" w14:textId="04E9D1E1" w:rsidR="0022460E" w:rsidRDefault="0022460E" w:rsidP="00BB742D">
      <w:pPr>
        <w:spacing w:after="120"/>
        <w:rPr>
          <w:rFonts w:asciiTheme="minorHAnsi" w:hAnsiTheme="minorHAnsi" w:cstheme="minorHAnsi"/>
        </w:rPr>
      </w:pPr>
      <w:r>
        <w:rPr>
          <w:rFonts w:asciiTheme="minorHAnsi" w:hAnsiTheme="minorHAnsi" w:cstheme="minorHAnsi"/>
        </w:rPr>
        <w:t xml:space="preserve">Nadat het aanvraagformulier is ingevuld kan de sleutelaanvrager </w:t>
      </w:r>
      <w:r w:rsidR="00A16D2A">
        <w:rPr>
          <w:rFonts w:asciiTheme="minorHAnsi" w:hAnsiTheme="minorHAnsi" w:cstheme="minorHAnsi"/>
        </w:rPr>
        <w:t xml:space="preserve">alle gewenste sleutels toevoegen welke nodig zijn voor het uitvoeren van de werkzaamheden. </w:t>
      </w:r>
      <w:r w:rsidR="00F0156B">
        <w:rPr>
          <w:rFonts w:asciiTheme="minorHAnsi" w:hAnsiTheme="minorHAnsi" w:cstheme="minorHAnsi"/>
        </w:rPr>
        <w:t xml:space="preserve">Er kan maximaal één sleutel per type worden aangevraagd. Het is niet mogelijk om een </w:t>
      </w:r>
      <w:r w:rsidR="000519BA">
        <w:rPr>
          <w:rFonts w:asciiTheme="minorHAnsi" w:hAnsiTheme="minorHAnsi" w:cstheme="minorHAnsi"/>
        </w:rPr>
        <w:t>persoon twee dezelfde sleutels te verstrekken.</w:t>
      </w:r>
    </w:p>
    <w:p w14:paraId="19254E07" w14:textId="2FDE6A42" w:rsidR="000C4815" w:rsidRPr="000A5F51" w:rsidRDefault="000C4815" w:rsidP="00BB742D">
      <w:pPr>
        <w:spacing w:after="120"/>
        <w:rPr>
          <w:rFonts w:asciiTheme="minorHAnsi" w:hAnsiTheme="minorHAnsi" w:cstheme="minorHAnsi"/>
        </w:rPr>
      </w:pPr>
      <w:r>
        <w:rPr>
          <w:rFonts w:asciiTheme="minorHAnsi" w:hAnsiTheme="minorHAnsi" w:cstheme="minorHAnsi"/>
        </w:rPr>
        <w:t>De sleutelaanvrager zie</w:t>
      </w:r>
      <w:r w:rsidR="0032584D">
        <w:rPr>
          <w:rFonts w:asciiTheme="minorHAnsi" w:hAnsiTheme="minorHAnsi" w:cstheme="minorHAnsi"/>
        </w:rPr>
        <w:t>t</w:t>
      </w:r>
      <w:r>
        <w:rPr>
          <w:rFonts w:asciiTheme="minorHAnsi" w:hAnsiTheme="minorHAnsi" w:cstheme="minorHAnsi"/>
        </w:rPr>
        <w:t xml:space="preserve"> nadat de sleutels geselecteerd zijn of de medewerker de juiste kwalificaties</w:t>
      </w:r>
      <w:r w:rsidR="00BB76F6">
        <w:rPr>
          <w:rFonts w:asciiTheme="minorHAnsi" w:hAnsiTheme="minorHAnsi" w:cstheme="minorHAnsi"/>
        </w:rPr>
        <w:t xml:space="preserve"> (rol) heeft</w:t>
      </w:r>
      <w:r w:rsidR="00FD0237">
        <w:rPr>
          <w:rFonts w:asciiTheme="minorHAnsi" w:hAnsiTheme="minorHAnsi" w:cstheme="minorHAnsi"/>
        </w:rPr>
        <w:t xml:space="preserve">. </w:t>
      </w:r>
      <w:r w:rsidR="002A4B67">
        <w:rPr>
          <w:rFonts w:asciiTheme="minorHAnsi" w:hAnsiTheme="minorHAnsi" w:cstheme="minorHAnsi"/>
        </w:rPr>
        <w:t xml:space="preserve">Als een ontvanger niet voldoet </w:t>
      </w:r>
      <w:r w:rsidR="001E2156">
        <w:rPr>
          <w:rFonts w:asciiTheme="minorHAnsi" w:hAnsiTheme="minorHAnsi" w:cstheme="minorHAnsi"/>
        </w:rPr>
        <w:t xml:space="preserve">kunnen de benodigde eisen (certificaten) via het Digitale kwalificatie en veiligheidspaspoort </w:t>
      </w:r>
      <w:r w:rsidR="00BB444C">
        <w:rPr>
          <w:rFonts w:asciiTheme="minorHAnsi" w:hAnsiTheme="minorHAnsi" w:cstheme="minorHAnsi"/>
        </w:rPr>
        <w:t>worden geüpload</w:t>
      </w:r>
      <w:r w:rsidR="009850DC" w:rsidRPr="000A5F51">
        <w:rPr>
          <w:rFonts w:asciiTheme="minorHAnsi" w:hAnsiTheme="minorHAnsi" w:cstheme="minorHAnsi"/>
        </w:rPr>
        <w:t xml:space="preserve">. </w:t>
      </w:r>
      <w:r w:rsidR="00FD0237" w:rsidRPr="000A5F51">
        <w:rPr>
          <w:rFonts w:asciiTheme="minorHAnsi" w:hAnsiTheme="minorHAnsi" w:cstheme="minorHAnsi"/>
        </w:rPr>
        <w:t xml:space="preserve">Indien de sleutelaanvrager </w:t>
      </w:r>
      <w:r w:rsidR="004B778D" w:rsidRPr="000A5F51">
        <w:rPr>
          <w:rFonts w:asciiTheme="minorHAnsi" w:hAnsiTheme="minorHAnsi" w:cstheme="minorHAnsi"/>
        </w:rPr>
        <w:t>niet de werkverantwoordelijk is, geeft deze in de aanvraag (</w:t>
      </w:r>
      <w:r w:rsidR="003169B4" w:rsidRPr="000A5F51">
        <w:rPr>
          <w:rFonts w:asciiTheme="minorHAnsi" w:hAnsiTheme="minorHAnsi" w:cstheme="minorHAnsi"/>
        </w:rPr>
        <w:t>veld Opmerkingen) namens welke werkverantwoordelijke de sleutels worden aangevraagd</w:t>
      </w:r>
      <w:r w:rsidR="00DA61CA" w:rsidRPr="000A5F51">
        <w:rPr>
          <w:rFonts w:asciiTheme="minorHAnsi" w:hAnsiTheme="minorHAnsi" w:cstheme="minorHAnsi"/>
        </w:rPr>
        <w:t xml:space="preserve">. </w:t>
      </w:r>
      <w:r w:rsidR="009850DC" w:rsidRPr="000A5F51">
        <w:rPr>
          <w:rFonts w:asciiTheme="minorHAnsi" w:hAnsiTheme="minorHAnsi" w:cstheme="minorHAnsi"/>
        </w:rPr>
        <w:t>Heeft de sleutelontvanger</w:t>
      </w:r>
      <w:r w:rsidR="00DA61CA" w:rsidRPr="000A5F51">
        <w:rPr>
          <w:rFonts w:asciiTheme="minorHAnsi" w:hAnsiTheme="minorHAnsi" w:cstheme="minorHAnsi"/>
        </w:rPr>
        <w:t xml:space="preserve"> nog </w:t>
      </w:r>
      <w:r w:rsidR="009850DC" w:rsidRPr="000A5F51">
        <w:rPr>
          <w:rFonts w:asciiTheme="minorHAnsi" w:hAnsiTheme="minorHAnsi" w:cstheme="minorHAnsi"/>
        </w:rPr>
        <w:t xml:space="preserve">geen </w:t>
      </w:r>
      <w:r w:rsidR="00DA61CA" w:rsidRPr="000A5F51">
        <w:rPr>
          <w:rFonts w:asciiTheme="minorHAnsi" w:hAnsiTheme="minorHAnsi" w:cstheme="minorHAnsi"/>
        </w:rPr>
        <w:t xml:space="preserve">actieve </w:t>
      </w:r>
      <w:r w:rsidR="009850DC" w:rsidRPr="000A5F51">
        <w:rPr>
          <w:rFonts w:asciiTheme="minorHAnsi" w:hAnsiTheme="minorHAnsi" w:cstheme="minorHAnsi"/>
        </w:rPr>
        <w:t>sleutelrol, dan zal deze worden aangemaakt.</w:t>
      </w:r>
    </w:p>
    <w:p w14:paraId="11C68304" w14:textId="3E70E4CD" w:rsidR="006F396C" w:rsidRDefault="006F396C" w:rsidP="00BB742D">
      <w:pPr>
        <w:spacing w:after="120"/>
        <w:rPr>
          <w:rFonts w:asciiTheme="minorHAnsi" w:hAnsiTheme="minorHAnsi" w:cstheme="minorHAnsi"/>
        </w:rPr>
      </w:pPr>
      <w:r>
        <w:rPr>
          <w:rFonts w:asciiTheme="minorHAnsi" w:hAnsiTheme="minorHAnsi" w:cstheme="minorHAnsi"/>
        </w:rPr>
        <w:t>Nadat de sleutelaanvrager de aanvraag verzonden heeft</w:t>
      </w:r>
      <w:r w:rsidR="00602D3E">
        <w:rPr>
          <w:rFonts w:asciiTheme="minorHAnsi" w:hAnsiTheme="minorHAnsi" w:cstheme="minorHAnsi"/>
        </w:rPr>
        <w:t>, dan komt de aanvraag ter beoordeling binnen bij VGMK Support &amp; Bevoegdheden (Sleutelbeheerder)</w:t>
      </w:r>
      <w:r w:rsidR="00C121FF">
        <w:rPr>
          <w:rFonts w:asciiTheme="minorHAnsi" w:hAnsiTheme="minorHAnsi" w:cstheme="minorHAnsi"/>
        </w:rPr>
        <w:t xml:space="preserve">. Elke sleutelaanvraag wordt gecontroleerd </w:t>
      </w:r>
      <w:r w:rsidR="00203643">
        <w:rPr>
          <w:rFonts w:asciiTheme="minorHAnsi" w:hAnsiTheme="minorHAnsi" w:cstheme="minorHAnsi"/>
        </w:rPr>
        <w:t xml:space="preserve">op basis van het digitale veiligheid en kwalificatiepaspoort </w:t>
      </w:r>
      <w:r w:rsidR="00A85F85">
        <w:rPr>
          <w:rFonts w:asciiTheme="minorHAnsi" w:hAnsiTheme="minorHAnsi" w:cstheme="minorHAnsi"/>
        </w:rPr>
        <w:t xml:space="preserve">en de andere beschikbare gegevens de sleutelaanvraag goed of af. </w:t>
      </w:r>
    </w:p>
    <w:p w14:paraId="11E8788C" w14:textId="6AD432F6" w:rsidR="00323209" w:rsidRDefault="00323209" w:rsidP="00BB742D">
      <w:pPr>
        <w:spacing w:after="120"/>
        <w:rPr>
          <w:rFonts w:asciiTheme="minorHAnsi" w:hAnsiTheme="minorHAnsi" w:cstheme="minorHAnsi"/>
        </w:rPr>
      </w:pPr>
      <w:r>
        <w:rPr>
          <w:rFonts w:asciiTheme="minorHAnsi" w:hAnsiTheme="minorHAnsi" w:cstheme="minorHAnsi"/>
        </w:rPr>
        <w:t>De sleutelbeheerder heeft de autorisatie indien een ontvange</w:t>
      </w:r>
      <w:r w:rsidR="003E3BF1">
        <w:rPr>
          <w:rFonts w:asciiTheme="minorHAnsi" w:hAnsiTheme="minorHAnsi" w:cstheme="minorHAnsi"/>
        </w:rPr>
        <w:t>r</w:t>
      </w:r>
      <w:r>
        <w:rPr>
          <w:rFonts w:asciiTheme="minorHAnsi" w:hAnsiTheme="minorHAnsi" w:cstheme="minorHAnsi"/>
        </w:rPr>
        <w:t xml:space="preserve"> nog niet </w:t>
      </w:r>
      <w:r w:rsidR="003E3BF1">
        <w:rPr>
          <w:rFonts w:asciiTheme="minorHAnsi" w:hAnsiTheme="minorHAnsi" w:cstheme="minorHAnsi"/>
        </w:rPr>
        <w:t>aan de eisen voldoet de aanvraag alsnog door te zetten naar de sleutelaangifte. Deze stap kan uitsluitend met goedkeuring van de ver</w:t>
      </w:r>
      <w:r w:rsidR="00E041D3">
        <w:rPr>
          <w:rFonts w:asciiTheme="minorHAnsi" w:hAnsiTheme="minorHAnsi" w:cstheme="minorHAnsi"/>
        </w:rPr>
        <w:t>antwoordelijk installatieverantwoordelijke.</w:t>
      </w:r>
    </w:p>
    <w:p w14:paraId="2B3CCBC2" w14:textId="4AF1A941" w:rsidR="00483888" w:rsidRPr="00571518" w:rsidRDefault="00E041D3" w:rsidP="00483888">
      <w:pPr>
        <w:pStyle w:val="Kop2"/>
        <w:ind w:left="576" w:hanging="576"/>
        <w:rPr>
          <w:rFonts w:asciiTheme="minorHAnsi" w:hAnsiTheme="minorHAnsi" w:cstheme="minorHAnsi"/>
          <w:sz w:val="20"/>
          <w:szCs w:val="20"/>
        </w:rPr>
      </w:pPr>
      <w:r>
        <w:rPr>
          <w:rFonts w:asciiTheme="minorHAnsi" w:hAnsiTheme="minorHAnsi" w:cstheme="minorHAnsi"/>
          <w:sz w:val="20"/>
          <w:szCs w:val="20"/>
        </w:rPr>
        <w:t xml:space="preserve">Uitgifte </w:t>
      </w:r>
      <w:r w:rsidR="000B3FA5">
        <w:rPr>
          <w:rFonts w:asciiTheme="minorHAnsi" w:hAnsiTheme="minorHAnsi" w:cstheme="minorHAnsi"/>
          <w:sz w:val="20"/>
          <w:szCs w:val="20"/>
        </w:rPr>
        <w:t>Sleutel</w:t>
      </w:r>
    </w:p>
    <w:p w14:paraId="6852AD8A" w14:textId="77777777" w:rsidR="00590902" w:rsidRDefault="000B3FA5" w:rsidP="00483888">
      <w:pPr>
        <w:spacing w:after="120"/>
        <w:rPr>
          <w:rFonts w:asciiTheme="minorHAnsi" w:hAnsiTheme="minorHAnsi" w:cstheme="minorHAnsi"/>
        </w:rPr>
      </w:pPr>
      <w:r>
        <w:rPr>
          <w:rFonts w:asciiTheme="minorHAnsi" w:hAnsiTheme="minorHAnsi" w:cstheme="minorHAnsi"/>
        </w:rPr>
        <w:t xml:space="preserve">De logistiekverantwoordelijke </w:t>
      </w:r>
      <w:r w:rsidR="00FF0B53">
        <w:rPr>
          <w:rFonts w:asciiTheme="minorHAnsi" w:hAnsiTheme="minorHAnsi" w:cstheme="minorHAnsi"/>
        </w:rPr>
        <w:t xml:space="preserve">kan in de sleuteluitgiftes terug vinden in de sleutelapplicatie. </w:t>
      </w:r>
      <w:r w:rsidR="00E505EA">
        <w:rPr>
          <w:rFonts w:asciiTheme="minorHAnsi" w:hAnsiTheme="minorHAnsi" w:cstheme="minorHAnsi"/>
        </w:rPr>
        <w:t>De logistiekverantwoordelijk kan de sleutel</w:t>
      </w:r>
      <w:r w:rsidR="00F4302E">
        <w:rPr>
          <w:rFonts w:asciiTheme="minorHAnsi" w:hAnsiTheme="minorHAnsi" w:cstheme="minorHAnsi"/>
        </w:rPr>
        <w:t>uitgifte annuleren of de uitgifte</w:t>
      </w:r>
      <w:r w:rsidR="00590902">
        <w:rPr>
          <w:rFonts w:asciiTheme="minorHAnsi" w:hAnsiTheme="minorHAnsi" w:cstheme="minorHAnsi"/>
        </w:rPr>
        <w:t xml:space="preserve"> </w:t>
      </w:r>
      <w:r w:rsidR="00F4302E">
        <w:rPr>
          <w:rFonts w:asciiTheme="minorHAnsi" w:hAnsiTheme="minorHAnsi" w:cstheme="minorHAnsi"/>
        </w:rPr>
        <w:t xml:space="preserve">order gereed maken. </w:t>
      </w:r>
    </w:p>
    <w:p w14:paraId="7B4BDF47" w14:textId="0C892087" w:rsidR="004D16D2" w:rsidRDefault="00590902" w:rsidP="00483888">
      <w:pPr>
        <w:spacing w:after="120"/>
        <w:rPr>
          <w:rFonts w:asciiTheme="minorHAnsi" w:hAnsiTheme="minorHAnsi" w:cstheme="minorHAnsi"/>
        </w:rPr>
      </w:pPr>
      <w:r>
        <w:rPr>
          <w:rFonts w:asciiTheme="minorHAnsi" w:hAnsiTheme="minorHAnsi" w:cstheme="minorHAnsi"/>
        </w:rPr>
        <w:t xml:space="preserve">Bij het uitgifte gereed maken van de </w:t>
      </w:r>
      <w:r w:rsidR="00E85EAC">
        <w:rPr>
          <w:rFonts w:asciiTheme="minorHAnsi" w:hAnsiTheme="minorHAnsi" w:cstheme="minorHAnsi"/>
        </w:rPr>
        <w:t xml:space="preserve">order selecteert de logistiekverantwoordelijke de unieke sleutels en koppelt deze aan de uitgifte order. </w:t>
      </w:r>
      <w:r w:rsidR="004D16D2">
        <w:rPr>
          <w:rFonts w:asciiTheme="minorHAnsi" w:hAnsiTheme="minorHAnsi" w:cstheme="minorHAnsi"/>
        </w:rPr>
        <w:t>De sleutel worden nu uit de voorraad op gereserveerd gezet, waardoor deze niet dubbel kunnen worden geselecteerd.</w:t>
      </w:r>
      <w:r w:rsidR="00390500">
        <w:rPr>
          <w:rFonts w:asciiTheme="minorHAnsi" w:hAnsiTheme="minorHAnsi" w:cstheme="minorHAnsi"/>
        </w:rPr>
        <w:t xml:space="preserve"> Als alle aangevraagde sleutels zijn geselecteerd en de uitgifte order gereed is ontvangt de sleutelontvanger via de mail een verzoek om de sleutels op het afgiftepunt </w:t>
      </w:r>
      <w:r w:rsidR="00007751">
        <w:rPr>
          <w:rFonts w:asciiTheme="minorHAnsi" w:hAnsiTheme="minorHAnsi" w:cstheme="minorHAnsi"/>
        </w:rPr>
        <w:t>af te komen halen.</w:t>
      </w:r>
    </w:p>
    <w:p w14:paraId="03B1A3BA" w14:textId="35ECA8D2" w:rsidR="00007751" w:rsidRDefault="00007751" w:rsidP="00483888">
      <w:pPr>
        <w:spacing w:after="120"/>
        <w:rPr>
          <w:rFonts w:asciiTheme="minorHAnsi" w:hAnsiTheme="minorHAnsi" w:cstheme="minorHAnsi"/>
        </w:rPr>
      </w:pPr>
      <w:r>
        <w:rPr>
          <w:rFonts w:asciiTheme="minorHAnsi" w:hAnsiTheme="minorHAnsi" w:cstheme="minorHAnsi"/>
        </w:rPr>
        <w:t xml:space="preserve">De sleutelontvanger </w:t>
      </w:r>
      <w:r w:rsidR="00DF56D0">
        <w:rPr>
          <w:rFonts w:asciiTheme="minorHAnsi" w:hAnsiTheme="minorHAnsi" w:cstheme="minorHAnsi"/>
        </w:rPr>
        <w:t xml:space="preserve">moet </w:t>
      </w:r>
      <w:r w:rsidR="00307B46">
        <w:rPr>
          <w:rFonts w:asciiTheme="minorHAnsi" w:hAnsiTheme="minorHAnsi" w:cstheme="minorHAnsi"/>
        </w:rPr>
        <w:t xml:space="preserve">bij het ophalen aan een aantal eisen voldoen. </w:t>
      </w:r>
      <w:r w:rsidR="00306056">
        <w:rPr>
          <w:rFonts w:asciiTheme="minorHAnsi" w:hAnsiTheme="minorHAnsi" w:cstheme="minorHAnsi"/>
        </w:rPr>
        <w:t xml:space="preserve">Naast </w:t>
      </w:r>
      <w:r w:rsidR="007E5277">
        <w:rPr>
          <w:rFonts w:asciiTheme="minorHAnsi" w:hAnsiTheme="minorHAnsi" w:cstheme="minorHAnsi"/>
        </w:rPr>
        <w:t xml:space="preserve">dat de sleutelontvanger </w:t>
      </w:r>
      <w:r w:rsidR="00A8580B">
        <w:rPr>
          <w:rFonts w:asciiTheme="minorHAnsi" w:hAnsiTheme="minorHAnsi" w:cstheme="minorHAnsi"/>
        </w:rPr>
        <w:t>zich moet legitimeren, zodat de identiteit gecheckt kan worden</w:t>
      </w:r>
      <w:r w:rsidR="00E71BA1">
        <w:rPr>
          <w:rFonts w:asciiTheme="minorHAnsi" w:hAnsiTheme="minorHAnsi" w:cstheme="minorHAnsi"/>
        </w:rPr>
        <w:t xml:space="preserve"> moet de </w:t>
      </w:r>
      <w:r w:rsidR="00307B46">
        <w:rPr>
          <w:rFonts w:asciiTheme="minorHAnsi" w:hAnsiTheme="minorHAnsi" w:cstheme="minorHAnsi"/>
        </w:rPr>
        <w:t xml:space="preserve">sleutelontvanger </w:t>
      </w:r>
      <w:r w:rsidR="00306056">
        <w:rPr>
          <w:rFonts w:asciiTheme="minorHAnsi" w:hAnsiTheme="minorHAnsi" w:cstheme="minorHAnsi"/>
        </w:rPr>
        <w:t xml:space="preserve">via een digitaal device en een gekoppelde Certwell </w:t>
      </w:r>
      <w:r w:rsidR="00E71BA1">
        <w:rPr>
          <w:rFonts w:asciiTheme="minorHAnsi" w:hAnsiTheme="minorHAnsi" w:cstheme="minorHAnsi"/>
        </w:rPr>
        <w:t>A</w:t>
      </w:r>
      <w:r w:rsidR="00306056">
        <w:rPr>
          <w:rFonts w:asciiTheme="minorHAnsi" w:hAnsiTheme="minorHAnsi" w:cstheme="minorHAnsi"/>
        </w:rPr>
        <w:t>pp het sleutelcontract ondertekenen</w:t>
      </w:r>
      <w:r w:rsidR="004F7F33">
        <w:rPr>
          <w:rFonts w:asciiTheme="minorHAnsi" w:hAnsiTheme="minorHAnsi" w:cstheme="minorHAnsi"/>
        </w:rPr>
        <w:t xml:space="preserve">. Na ondertekening rondt de logistiekverantwoordelijke </w:t>
      </w:r>
      <w:r w:rsidR="00994689">
        <w:rPr>
          <w:rFonts w:asciiTheme="minorHAnsi" w:hAnsiTheme="minorHAnsi" w:cstheme="minorHAnsi"/>
        </w:rPr>
        <w:t>de sleutelafgifte af en zijn de sleutels daadwerkelijk overgedragen.</w:t>
      </w:r>
    </w:p>
    <w:p w14:paraId="629434F3" w14:textId="0B66E817" w:rsidR="00994689" w:rsidRPr="00571518" w:rsidRDefault="00994689" w:rsidP="00994689">
      <w:pPr>
        <w:pStyle w:val="Kop2"/>
        <w:ind w:left="576" w:hanging="576"/>
        <w:rPr>
          <w:rFonts w:asciiTheme="minorHAnsi" w:hAnsiTheme="minorHAnsi" w:cstheme="minorHAnsi"/>
          <w:sz w:val="20"/>
          <w:szCs w:val="20"/>
        </w:rPr>
      </w:pPr>
      <w:r>
        <w:rPr>
          <w:rFonts w:asciiTheme="minorHAnsi" w:hAnsiTheme="minorHAnsi" w:cstheme="minorHAnsi"/>
          <w:sz w:val="20"/>
          <w:szCs w:val="20"/>
        </w:rPr>
        <w:t>Retourproces Sleutel</w:t>
      </w:r>
    </w:p>
    <w:p w14:paraId="2FFD6D53" w14:textId="0FBC3F3C" w:rsidR="00785F59" w:rsidRDefault="00860C05" w:rsidP="00994689">
      <w:pPr>
        <w:spacing w:after="120"/>
        <w:rPr>
          <w:rFonts w:asciiTheme="minorHAnsi" w:hAnsiTheme="minorHAnsi" w:cstheme="minorHAnsi"/>
        </w:rPr>
      </w:pPr>
      <w:r>
        <w:rPr>
          <w:rFonts w:asciiTheme="minorHAnsi" w:hAnsiTheme="minorHAnsi" w:cstheme="minorHAnsi"/>
        </w:rPr>
        <w:lastRenderedPageBreak/>
        <w:t>Voor het retourneren van sleutels wordt de retouropdracht van de sleutelapplicatie gebruikt.</w:t>
      </w:r>
      <w:r w:rsidR="004F32DD">
        <w:rPr>
          <w:rFonts w:asciiTheme="minorHAnsi" w:hAnsiTheme="minorHAnsi" w:cstheme="minorHAnsi"/>
        </w:rPr>
        <w:t xml:space="preserve"> </w:t>
      </w:r>
      <w:r w:rsidR="009B49AA">
        <w:rPr>
          <w:rFonts w:asciiTheme="minorHAnsi" w:hAnsiTheme="minorHAnsi" w:cstheme="minorHAnsi"/>
        </w:rPr>
        <w:t xml:space="preserve">Het retourproces kan worden </w:t>
      </w:r>
      <w:r w:rsidR="00743C4C">
        <w:rPr>
          <w:rFonts w:asciiTheme="minorHAnsi" w:hAnsiTheme="minorHAnsi" w:cstheme="minorHAnsi"/>
        </w:rPr>
        <w:t xml:space="preserve">opgestart </w:t>
      </w:r>
      <w:r w:rsidR="00785F59">
        <w:rPr>
          <w:rFonts w:asciiTheme="minorHAnsi" w:hAnsiTheme="minorHAnsi" w:cstheme="minorHAnsi"/>
        </w:rPr>
        <w:t>vanuit verschillende acties</w:t>
      </w:r>
      <w:r w:rsidR="00743C4C">
        <w:rPr>
          <w:rFonts w:asciiTheme="minorHAnsi" w:hAnsiTheme="minorHAnsi" w:cstheme="minorHAnsi"/>
        </w:rPr>
        <w:t>.</w:t>
      </w:r>
      <w:r w:rsidR="00263974">
        <w:rPr>
          <w:rFonts w:asciiTheme="minorHAnsi" w:hAnsiTheme="minorHAnsi" w:cstheme="minorHAnsi"/>
        </w:rPr>
        <w:t xml:space="preserve"> De installatieverantwoordelijke</w:t>
      </w:r>
      <w:r w:rsidR="00104BEA">
        <w:rPr>
          <w:rFonts w:asciiTheme="minorHAnsi" w:hAnsiTheme="minorHAnsi" w:cstheme="minorHAnsi"/>
        </w:rPr>
        <w:t>, Operationeel installatie Verantwoordelijke (OIV)</w:t>
      </w:r>
      <w:r w:rsidR="00F26112">
        <w:rPr>
          <w:rFonts w:asciiTheme="minorHAnsi" w:hAnsiTheme="minorHAnsi" w:cstheme="minorHAnsi"/>
        </w:rPr>
        <w:t>, direct leidinggevende kan</w:t>
      </w:r>
      <w:r w:rsidR="00EA6CD9">
        <w:rPr>
          <w:rFonts w:asciiTheme="minorHAnsi" w:hAnsiTheme="minorHAnsi" w:cstheme="minorHAnsi"/>
        </w:rPr>
        <w:t xml:space="preserve">, </w:t>
      </w:r>
      <w:r w:rsidR="00F26112">
        <w:rPr>
          <w:rFonts w:asciiTheme="minorHAnsi" w:hAnsiTheme="minorHAnsi" w:cstheme="minorHAnsi"/>
        </w:rPr>
        <w:t>zonder opgaaf van reden</w:t>
      </w:r>
      <w:r w:rsidR="003C1F0E">
        <w:rPr>
          <w:rFonts w:asciiTheme="minorHAnsi" w:hAnsiTheme="minorHAnsi" w:cstheme="minorHAnsi"/>
        </w:rPr>
        <w:t xml:space="preserve">en, </w:t>
      </w:r>
      <w:r w:rsidR="00F26112">
        <w:rPr>
          <w:rFonts w:asciiTheme="minorHAnsi" w:hAnsiTheme="minorHAnsi" w:cstheme="minorHAnsi"/>
        </w:rPr>
        <w:t xml:space="preserve"> de sleutelontvanger</w:t>
      </w:r>
      <w:r w:rsidR="00F17610">
        <w:rPr>
          <w:rFonts w:asciiTheme="minorHAnsi" w:hAnsiTheme="minorHAnsi" w:cstheme="minorHAnsi"/>
        </w:rPr>
        <w:t xml:space="preserve"> </w:t>
      </w:r>
      <w:r w:rsidR="003C1F0E">
        <w:rPr>
          <w:rFonts w:asciiTheme="minorHAnsi" w:hAnsiTheme="minorHAnsi" w:cstheme="minorHAnsi"/>
        </w:rPr>
        <w:t xml:space="preserve">opdragen de </w:t>
      </w:r>
      <w:r w:rsidR="00F17610">
        <w:rPr>
          <w:rFonts w:asciiTheme="minorHAnsi" w:hAnsiTheme="minorHAnsi" w:cstheme="minorHAnsi"/>
        </w:rPr>
        <w:t xml:space="preserve">sleutels </w:t>
      </w:r>
      <w:r w:rsidR="00E90788">
        <w:rPr>
          <w:rFonts w:asciiTheme="minorHAnsi" w:hAnsiTheme="minorHAnsi" w:cstheme="minorHAnsi"/>
        </w:rPr>
        <w:t xml:space="preserve">in te leveren bij </w:t>
      </w:r>
      <w:r w:rsidR="00476124">
        <w:rPr>
          <w:rFonts w:asciiTheme="minorHAnsi" w:hAnsiTheme="minorHAnsi" w:cstheme="minorHAnsi"/>
        </w:rPr>
        <w:t>VGMK Support &amp; Bevoegdheden (Sleutelbeheerder).</w:t>
      </w:r>
      <w:r w:rsidR="00E90788">
        <w:rPr>
          <w:rFonts w:asciiTheme="minorHAnsi" w:hAnsiTheme="minorHAnsi" w:cstheme="minorHAnsi"/>
        </w:rPr>
        <w:t xml:space="preserve"> </w:t>
      </w:r>
      <w:r w:rsidR="00796C59">
        <w:rPr>
          <w:rFonts w:asciiTheme="minorHAnsi" w:hAnsiTheme="minorHAnsi" w:cstheme="minorHAnsi"/>
        </w:rPr>
        <w:t>Het standaar</w:t>
      </w:r>
      <w:r w:rsidR="00D02957">
        <w:rPr>
          <w:rFonts w:asciiTheme="minorHAnsi" w:hAnsiTheme="minorHAnsi" w:cstheme="minorHAnsi"/>
        </w:rPr>
        <w:t xml:space="preserve">d retourproces verloopt via de logistiekverantwoordelijk en de </w:t>
      </w:r>
      <w:r w:rsidR="006043ED">
        <w:rPr>
          <w:rFonts w:asciiTheme="minorHAnsi" w:hAnsiTheme="minorHAnsi" w:cstheme="minorHAnsi"/>
        </w:rPr>
        <w:t xml:space="preserve">beschikbare afgiftepunten. Enkele </w:t>
      </w:r>
      <w:r w:rsidR="008B2F53">
        <w:rPr>
          <w:rFonts w:asciiTheme="minorHAnsi" w:hAnsiTheme="minorHAnsi" w:cstheme="minorHAnsi"/>
        </w:rPr>
        <w:t>v</w:t>
      </w:r>
      <w:r w:rsidR="004402A1">
        <w:rPr>
          <w:rFonts w:asciiTheme="minorHAnsi" w:hAnsiTheme="minorHAnsi" w:cstheme="minorHAnsi"/>
        </w:rPr>
        <w:t xml:space="preserve">oorbeelden </w:t>
      </w:r>
      <w:r w:rsidR="006043ED">
        <w:rPr>
          <w:rFonts w:asciiTheme="minorHAnsi" w:hAnsiTheme="minorHAnsi" w:cstheme="minorHAnsi"/>
        </w:rPr>
        <w:t>voor het standaard retourproces zijn</w:t>
      </w:r>
      <w:r w:rsidR="008B2F53">
        <w:rPr>
          <w:rFonts w:asciiTheme="minorHAnsi" w:hAnsiTheme="minorHAnsi" w:cstheme="minorHAnsi"/>
        </w:rPr>
        <w:t>:</w:t>
      </w:r>
    </w:p>
    <w:p w14:paraId="4A50AE20" w14:textId="01FA8648" w:rsidR="00785F59" w:rsidRDefault="00785F59" w:rsidP="00785F59">
      <w:pPr>
        <w:pStyle w:val="Lijstalinea"/>
        <w:numPr>
          <w:ilvl w:val="0"/>
          <w:numId w:val="9"/>
        </w:numPr>
        <w:spacing w:after="120"/>
        <w:rPr>
          <w:rFonts w:asciiTheme="minorHAnsi" w:hAnsiTheme="minorHAnsi" w:cstheme="minorHAnsi"/>
        </w:rPr>
      </w:pPr>
      <w:r>
        <w:rPr>
          <w:rFonts w:asciiTheme="minorHAnsi" w:hAnsiTheme="minorHAnsi" w:cstheme="minorHAnsi"/>
        </w:rPr>
        <w:t>Uit dienst</w:t>
      </w:r>
      <w:r w:rsidR="009E1BCD">
        <w:rPr>
          <w:rFonts w:asciiTheme="minorHAnsi" w:hAnsiTheme="minorHAnsi" w:cstheme="minorHAnsi"/>
        </w:rPr>
        <w:t>/ontslag</w:t>
      </w:r>
      <w:r>
        <w:rPr>
          <w:rFonts w:asciiTheme="minorHAnsi" w:hAnsiTheme="minorHAnsi" w:cstheme="minorHAnsi"/>
        </w:rPr>
        <w:t>;</w:t>
      </w:r>
    </w:p>
    <w:p w14:paraId="02FE2CC3" w14:textId="6E604E3A" w:rsidR="009E1BCD" w:rsidRDefault="009E1BCD" w:rsidP="00785F59">
      <w:pPr>
        <w:pStyle w:val="Lijstalinea"/>
        <w:numPr>
          <w:ilvl w:val="0"/>
          <w:numId w:val="9"/>
        </w:numPr>
        <w:spacing w:after="120"/>
        <w:rPr>
          <w:rFonts w:asciiTheme="minorHAnsi" w:hAnsiTheme="minorHAnsi" w:cstheme="minorHAnsi"/>
        </w:rPr>
      </w:pPr>
      <w:r>
        <w:rPr>
          <w:rFonts w:asciiTheme="minorHAnsi" w:hAnsiTheme="minorHAnsi" w:cstheme="minorHAnsi"/>
        </w:rPr>
        <w:t>Andere functie</w:t>
      </w:r>
    </w:p>
    <w:p w14:paraId="4E15C258" w14:textId="4CD7C5A6" w:rsidR="00B679DE" w:rsidRDefault="00B37DF4" w:rsidP="00785F59">
      <w:pPr>
        <w:pStyle w:val="Lijstalinea"/>
        <w:numPr>
          <w:ilvl w:val="0"/>
          <w:numId w:val="9"/>
        </w:numPr>
        <w:spacing w:after="120"/>
        <w:rPr>
          <w:rFonts w:asciiTheme="minorHAnsi" w:hAnsiTheme="minorHAnsi" w:cstheme="minorHAnsi"/>
        </w:rPr>
      </w:pPr>
      <w:r>
        <w:rPr>
          <w:rFonts w:asciiTheme="minorHAnsi" w:hAnsiTheme="minorHAnsi" w:cstheme="minorHAnsi"/>
        </w:rPr>
        <w:t>Niet beschikken over geldige of juiste</w:t>
      </w:r>
      <w:r w:rsidR="008B2F53">
        <w:rPr>
          <w:rFonts w:asciiTheme="minorHAnsi" w:hAnsiTheme="minorHAnsi" w:cstheme="minorHAnsi"/>
        </w:rPr>
        <w:t xml:space="preserve"> </w:t>
      </w:r>
      <w:r w:rsidR="00BA1EF6">
        <w:rPr>
          <w:rFonts w:asciiTheme="minorHAnsi" w:hAnsiTheme="minorHAnsi" w:cstheme="minorHAnsi"/>
        </w:rPr>
        <w:t>eisen</w:t>
      </w:r>
      <w:r w:rsidR="00D3028A">
        <w:rPr>
          <w:rFonts w:asciiTheme="minorHAnsi" w:hAnsiTheme="minorHAnsi" w:cstheme="minorHAnsi"/>
        </w:rPr>
        <w:t>;</w:t>
      </w:r>
    </w:p>
    <w:p w14:paraId="541A2828" w14:textId="762DCE5A" w:rsidR="00743C4C" w:rsidRDefault="00800F8B" w:rsidP="00994689">
      <w:pPr>
        <w:spacing w:after="120"/>
        <w:rPr>
          <w:rFonts w:asciiTheme="minorHAnsi" w:hAnsiTheme="minorHAnsi" w:cstheme="minorHAnsi"/>
        </w:rPr>
      </w:pPr>
      <w:r>
        <w:rPr>
          <w:rFonts w:asciiTheme="minorHAnsi" w:hAnsiTheme="minorHAnsi" w:cstheme="minorHAnsi"/>
        </w:rPr>
        <w:t xml:space="preserve">Voor </w:t>
      </w:r>
      <w:r w:rsidR="005C7FF6">
        <w:rPr>
          <w:rFonts w:asciiTheme="minorHAnsi" w:hAnsiTheme="minorHAnsi" w:cstheme="minorHAnsi"/>
        </w:rPr>
        <w:t xml:space="preserve">de hierboven genoemde </w:t>
      </w:r>
      <w:r>
        <w:rPr>
          <w:rFonts w:asciiTheme="minorHAnsi" w:hAnsiTheme="minorHAnsi" w:cstheme="minorHAnsi"/>
        </w:rPr>
        <w:t xml:space="preserve">retourproces is de direct leidinggevende en/of sleutelaanvrager van </w:t>
      </w:r>
      <w:r w:rsidR="00F13F6D">
        <w:rPr>
          <w:rFonts w:asciiTheme="minorHAnsi" w:hAnsiTheme="minorHAnsi" w:cstheme="minorHAnsi"/>
        </w:rPr>
        <w:t>de organisatie</w:t>
      </w:r>
      <w:r w:rsidR="001F5FFD">
        <w:rPr>
          <w:rFonts w:asciiTheme="minorHAnsi" w:hAnsiTheme="minorHAnsi" w:cstheme="minorHAnsi"/>
        </w:rPr>
        <w:t xml:space="preserve"> </w:t>
      </w:r>
      <w:r w:rsidR="00F13F6D">
        <w:rPr>
          <w:rFonts w:asciiTheme="minorHAnsi" w:hAnsiTheme="minorHAnsi" w:cstheme="minorHAnsi"/>
        </w:rPr>
        <w:t>verantwoordelijk.</w:t>
      </w:r>
      <w:r w:rsidR="001F5FFD">
        <w:rPr>
          <w:rFonts w:asciiTheme="minorHAnsi" w:hAnsiTheme="minorHAnsi" w:cstheme="minorHAnsi"/>
        </w:rPr>
        <w:t xml:space="preserve"> </w:t>
      </w:r>
    </w:p>
    <w:p w14:paraId="6AC04842" w14:textId="34E1D652" w:rsidR="00994689" w:rsidRDefault="005C7FF6" w:rsidP="00994689">
      <w:pPr>
        <w:spacing w:after="120"/>
        <w:rPr>
          <w:rFonts w:asciiTheme="minorHAnsi" w:hAnsiTheme="minorHAnsi" w:cstheme="minorHAnsi"/>
        </w:rPr>
      </w:pPr>
      <w:r>
        <w:rPr>
          <w:rFonts w:asciiTheme="minorHAnsi" w:hAnsiTheme="minorHAnsi" w:cstheme="minorHAnsi"/>
        </w:rPr>
        <w:t xml:space="preserve">Indien de sleutel wordt geretourneerd bij de </w:t>
      </w:r>
      <w:r w:rsidR="00994689">
        <w:rPr>
          <w:rFonts w:asciiTheme="minorHAnsi" w:hAnsiTheme="minorHAnsi" w:cstheme="minorHAnsi"/>
        </w:rPr>
        <w:t xml:space="preserve">logistiekverantwoordelijke </w:t>
      </w:r>
      <w:r w:rsidR="006C42D8">
        <w:rPr>
          <w:rFonts w:asciiTheme="minorHAnsi" w:hAnsiTheme="minorHAnsi" w:cstheme="minorHAnsi"/>
        </w:rPr>
        <w:t xml:space="preserve">bepaald </w:t>
      </w:r>
      <w:r w:rsidR="003513C3">
        <w:rPr>
          <w:rFonts w:asciiTheme="minorHAnsi" w:hAnsiTheme="minorHAnsi" w:cstheme="minorHAnsi"/>
        </w:rPr>
        <w:t xml:space="preserve">deze </w:t>
      </w:r>
      <w:r w:rsidR="006C42D8">
        <w:rPr>
          <w:rFonts w:asciiTheme="minorHAnsi" w:hAnsiTheme="minorHAnsi" w:cstheme="minorHAnsi"/>
        </w:rPr>
        <w:t>na een grondig inspectie of de sleutel word</w:t>
      </w:r>
      <w:r w:rsidR="00364593">
        <w:rPr>
          <w:rFonts w:asciiTheme="minorHAnsi" w:hAnsiTheme="minorHAnsi" w:cstheme="minorHAnsi"/>
        </w:rPr>
        <w:t xml:space="preserve">t vernietigd  of weer opgenomen kan worden in de voorraad. In beide gevallen past de logistiek verantwoordelijke de status van de sleutel aan in de sleutelapplicatie. </w:t>
      </w:r>
    </w:p>
    <w:p w14:paraId="2DFA1C05" w14:textId="5495F601" w:rsidR="00CA6EE7" w:rsidRDefault="00CA6EE7" w:rsidP="00994689">
      <w:pPr>
        <w:spacing w:after="120"/>
        <w:rPr>
          <w:rFonts w:asciiTheme="minorHAnsi" w:hAnsiTheme="minorHAnsi" w:cstheme="minorHAnsi"/>
        </w:rPr>
      </w:pPr>
      <w:r>
        <w:rPr>
          <w:rFonts w:asciiTheme="minorHAnsi" w:hAnsiTheme="minorHAnsi" w:cstheme="minorHAnsi"/>
        </w:rPr>
        <w:t xml:space="preserve">Indien een sleutel is gestolen of vermist </w:t>
      </w:r>
      <w:r w:rsidR="00CE182A">
        <w:rPr>
          <w:rFonts w:asciiTheme="minorHAnsi" w:hAnsiTheme="minorHAnsi" w:cstheme="minorHAnsi"/>
        </w:rPr>
        <w:t xml:space="preserve">wordt er altijd </w:t>
      </w:r>
      <w:r w:rsidR="002A6BF7">
        <w:rPr>
          <w:rFonts w:asciiTheme="minorHAnsi" w:hAnsiTheme="minorHAnsi" w:cstheme="minorHAnsi"/>
        </w:rPr>
        <w:t xml:space="preserve">melding gemaakt bij het meldpunt I&amp;S van Stedin </w:t>
      </w:r>
      <w:r w:rsidR="000C0E94">
        <w:rPr>
          <w:rFonts w:asciiTheme="minorHAnsi" w:hAnsiTheme="minorHAnsi" w:cstheme="minorHAnsi"/>
        </w:rPr>
        <w:t xml:space="preserve">via het mailadres </w:t>
      </w:r>
      <w:hyperlink r:id="rId13" w:history="1">
        <w:r w:rsidR="00262814" w:rsidRPr="009D534E">
          <w:rPr>
            <w:rStyle w:val="Hyperlink"/>
            <w:rFonts w:asciiTheme="minorHAnsi" w:hAnsiTheme="minorHAnsi" w:cstheme="minorHAnsi"/>
          </w:rPr>
          <w:t>Integriteit@stedin.net</w:t>
        </w:r>
      </w:hyperlink>
      <w:r w:rsidR="002A6BF7">
        <w:rPr>
          <w:rFonts w:asciiTheme="minorHAnsi" w:hAnsiTheme="minorHAnsi" w:cstheme="minorHAnsi"/>
        </w:rPr>
        <w:t xml:space="preserve">. </w:t>
      </w:r>
    </w:p>
    <w:p w14:paraId="4D12E3AD" w14:textId="747F4629" w:rsidR="000D6C47" w:rsidRPr="00571518" w:rsidRDefault="000D6C47" w:rsidP="000D6C47">
      <w:pPr>
        <w:pStyle w:val="Kop2"/>
        <w:ind w:left="576" w:hanging="576"/>
        <w:rPr>
          <w:rFonts w:asciiTheme="minorHAnsi" w:hAnsiTheme="minorHAnsi" w:cstheme="minorHAnsi"/>
          <w:sz w:val="20"/>
          <w:szCs w:val="20"/>
        </w:rPr>
      </w:pPr>
      <w:r>
        <w:rPr>
          <w:rFonts w:asciiTheme="minorHAnsi" w:hAnsiTheme="minorHAnsi" w:cstheme="minorHAnsi"/>
          <w:sz w:val="20"/>
          <w:szCs w:val="20"/>
        </w:rPr>
        <w:t>Sleutel audit</w:t>
      </w:r>
    </w:p>
    <w:p w14:paraId="0C9FD948" w14:textId="03C234B0" w:rsidR="00FD2F3B" w:rsidRDefault="000D6C47" w:rsidP="000D6C47">
      <w:pPr>
        <w:spacing w:after="120"/>
        <w:rPr>
          <w:rFonts w:asciiTheme="minorHAnsi" w:hAnsiTheme="minorHAnsi" w:cstheme="minorHAnsi"/>
        </w:rPr>
      </w:pPr>
      <w:r>
        <w:rPr>
          <w:rFonts w:asciiTheme="minorHAnsi" w:hAnsiTheme="minorHAnsi" w:cstheme="minorHAnsi"/>
        </w:rPr>
        <w:t xml:space="preserve">De sleutelaudit is niet zozeer een processtap voor </w:t>
      </w:r>
      <w:r w:rsidR="002F7938">
        <w:rPr>
          <w:rFonts w:asciiTheme="minorHAnsi" w:hAnsiTheme="minorHAnsi" w:cstheme="minorHAnsi"/>
        </w:rPr>
        <w:t xml:space="preserve">de uitgifte of inname van sleutels, maar vooral een maatregel gedurende </w:t>
      </w:r>
      <w:r w:rsidR="004938CF">
        <w:rPr>
          <w:rFonts w:asciiTheme="minorHAnsi" w:hAnsiTheme="minorHAnsi" w:cstheme="minorHAnsi"/>
        </w:rPr>
        <w:t xml:space="preserve">de periode dat een sleutel in bezit is van een sleutelontvanger. </w:t>
      </w:r>
      <w:r w:rsidR="00F5132B">
        <w:rPr>
          <w:rFonts w:asciiTheme="minorHAnsi" w:hAnsiTheme="minorHAnsi" w:cstheme="minorHAnsi"/>
        </w:rPr>
        <w:t xml:space="preserve"> Met deze functie/maatregel is de sleutelbeheerder in staat om de sleutelontvanger op elke gewenst moment te </w:t>
      </w:r>
      <w:r w:rsidR="00A653B2">
        <w:rPr>
          <w:rFonts w:asciiTheme="minorHAnsi" w:hAnsiTheme="minorHAnsi" w:cstheme="minorHAnsi"/>
        </w:rPr>
        <w:t>controleren en de sleutelontvanger te vragen om te reageren op de status van de uitgegeven sleutels</w:t>
      </w:r>
      <w:r w:rsidR="00195387">
        <w:rPr>
          <w:rFonts w:asciiTheme="minorHAnsi" w:hAnsiTheme="minorHAnsi" w:cstheme="minorHAnsi"/>
        </w:rPr>
        <w:t xml:space="preserve"> of fysiek </w:t>
      </w:r>
      <w:r w:rsidR="002A360D">
        <w:rPr>
          <w:rFonts w:asciiTheme="minorHAnsi" w:hAnsiTheme="minorHAnsi" w:cstheme="minorHAnsi"/>
        </w:rPr>
        <w:t xml:space="preserve">controleren of alle </w:t>
      </w:r>
      <w:r w:rsidR="00195387">
        <w:rPr>
          <w:rFonts w:asciiTheme="minorHAnsi" w:hAnsiTheme="minorHAnsi" w:cstheme="minorHAnsi"/>
        </w:rPr>
        <w:t xml:space="preserve">sleutels en bijbehorende </w:t>
      </w:r>
      <w:r w:rsidR="002A360D">
        <w:rPr>
          <w:rFonts w:asciiTheme="minorHAnsi" w:hAnsiTheme="minorHAnsi" w:cstheme="minorHAnsi"/>
        </w:rPr>
        <w:t>vereisten aanwezig zijn in het dossier van de sleutelontvanger</w:t>
      </w:r>
      <w:r w:rsidR="00FD2F3B">
        <w:rPr>
          <w:rFonts w:asciiTheme="minorHAnsi" w:hAnsiTheme="minorHAnsi" w:cstheme="minorHAnsi"/>
        </w:rPr>
        <w:t>.</w:t>
      </w:r>
    </w:p>
    <w:p w14:paraId="17A6562A" w14:textId="4CC26076" w:rsidR="004D16D2" w:rsidRDefault="00FD2F3B" w:rsidP="00483888">
      <w:pPr>
        <w:spacing w:after="120"/>
        <w:rPr>
          <w:rFonts w:asciiTheme="minorHAnsi" w:hAnsiTheme="minorHAnsi" w:cstheme="minorHAnsi"/>
        </w:rPr>
      </w:pPr>
      <w:r>
        <w:rPr>
          <w:rFonts w:asciiTheme="minorHAnsi" w:hAnsiTheme="minorHAnsi" w:cstheme="minorHAnsi"/>
        </w:rPr>
        <w:t>Voor de sleutelaudit wordt de functionaliteit sleutelaudit van de sleutelapplicatie gebruikt.</w:t>
      </w:r>
      <w:r w:rsidR="00F5132B">
        <w:rPr>
          <w:rFonts w:asciiTheme="minorHAnsi" w:hAnsiTheme="minorHAnsi" w:cstheme="minorHAnsi"/>
        </w:rPr>
        <w:t xml:space="preserve"> </w:t>
      </w:r>
    </w:p>
    <w:p w14:paraId="534795FA" w14:textId="77777777" w:rsidR="006F4662" w:rsidRPr="00571518" w:rsidRDefault="006F4662" w:rsidP="00E07519">
      <w:pPr>
        <w:spacing w:after="120"/>
        <w:rPr>
          <w:rFonts w:asciiTheme="minorHAnsi" w:hAnsiTheme="minorHAnsi" w:cstheme="minorHAnsi"/>
        </w:rPr>
      </w:pPr>
    </w:p>
    <w:tbl>
      <w:tblPr>
        <w:tblStyle w:val="Tabelraster"/>
        <w:tblW w:w="10200" w:type="dxa"/>
        <w:tblLayout w:type="fixed"/>
        <w:tblLook w:val="04A0" w:firstRow="1" w:lastRow="0" w:firstColumn="1" w:lastColumn="0" w:noHBand="0" w:noVBand="1"/>
      </w:tblPr>
      <w:tblGrid>
        <w:gridCol w:w="1990"/>
        <w:gridCol w:w="3539"/>
        <w:gridCol w:w="65"/>
        <w:gridCol w:w="4606"/>
      </w:tblGrid>
      <w:tr w:rsidR="004A30C7" w:rsidRPr="00571518" w14:paraId="4EC4EBE6" w14:textId="77777777" w:rsidTr="008B6F8A">
        <w:tc>
          <w:tcPr>
            <w:tcW w:w="1990" w:type="dxa"/>
            <w:tcBorders>
              <w:top w:val="nil"/>
              <w:left w:val="nil"/>
              <w:bottom w:val="nil"/>
              <w:right w:val="nil"/>
            </w:tcBorders>
            <w:hideMark/>
          </w:tcPr>
          <w:p w14:paraId="4A3DED3F" w14:textId="77777777" w:rsidR="004A30C7" w:rsidRPr="00571518" w:rsidRDefault="004A30C7" w:rsidP="00A238E8">
            <w:pPr>
              <w:spacing w:after="120"/>
              <w:rPr>
                <w:rFonts w:asciiTheme="minorHAnsi" w:hAnsiTheme="minorHAnsi" w:cstheme="minorHAnsi"/>
                <w:b/>
              </w:rPr>
            </w:pPr>
            <w:r w:rsidRPr="00571518">
              <w:rPr>
                <w:rFonts w:asciiTheme="minorHAnsi" w:hAnsiTheme="minorHAnsi" w:cstheme="minorHAnsi"/>
                <w:b/>
              </w:rPr>
              <w:t xml:space="preserve">Goedkeuring </w:t>
            </w:r>
          </w:p>
        </w:tc>
        <w:tc>
          <w:tcPr>
            <w:tcW w:w="3604" w:type="dxa"/>
            <w:gridSpan w:val="2"/>
            <w:tcBorders>
              <w:top w:val="single" w:sz="4" w:space="0" w:color="auto"/>
              <w:left w:val="nil"/>
              <w:bottom w:val="nil"/>
              <w:right w:val="nil"/>
            </w:tcBorders>
            <w:hideMark/>
          </w:tcPr>
          <w:p w14:paraId="44C367D9" w14:textId="77777777" w:rsidR="004A30C7" w:rsidRPr="00571518" w:rsidRDefault="004A30C7" w:rsidP="00A238E8">
            <w:pPr>
              <w:spacing w:after="120"/>
              <w:rPr>
                <w:rFonts w:asciiTheme="minorHAnsi" w:hAnsiTheme="minorHAnsi" w:cstheme="minorHAnsi"/>
              </w:rPr>
            </w:pPr>
            <w:r w:rsidRPr="00571518">
              <w:rPr>
                <w:rFonts w:asciiTheme="minorHAnsi" w:hAnsiTheme="minorHAnsi" w:cstheme="minorHAnsi"/>
              </w:rPr>
              <w:t>Naam / functie:</w:t>
            </w:r>
          </w:p>
        </w:tc>
        <w:tc>
          <w:tcPr>
            <w:tcW w:w="4606" w:type="dxa"/>
            <w:tcBorders>
              <w:top w:val="single" w:sz="4" w:space="0" w:color="auto"/>
              <w:left w:val="nil"/>
              <w:bottom w:val="nil"/>
              <w:right w:val="nil"/>
            </w:tcBorders>
            <w:hideMark/>
          </w:tcPr>
          <w:p w14:paraId="1773C122" w14:textId="29C8815C" w:rsidR="004A30C7" w:rsidRPr="00571518" w:rsidRDefault="00B45474" w:rsidP="00A238E8">
            <w:pPr>
              <w:spacing w:after="120"/>
              <w:ind w:left="-108"/>
              <w:rPr>
                <w:rFonts w:asciiTheme="minorHAnsi" w:hAnsiTheme="minorHAnsi" w:cstheme="minorHAnsi"/>
              </w:rPr>
            </w:pPr>
            <w:r w:rsidRPr="00571518">
              <w:rPr>
                <w:rFonts w:asciiTheme="minorHAnsi" w:hAnsiTheme="minorHAnsi" w:cstheme="minorHAnsi"/>
              </w:rPr>
              <w:t>J.</w:t>
            </w:r>
            <w:r w:rsidR="00F446D5" w:rsidRPr="00571518">
              <w:rPr>
                <w:rFonts w:asciiTheme="minorHAnsi" w:hAnsiTheme="minorHAnsi" w:cstheme="minorHAnsi"/>
              </w:rPr>
              <w:t>G.A.</w:t>
            </w:r>
            <w:r w:rsidRPr="00571518">
              <w:rPr>
                <w:rFonts w:asciiTheme="minorHAnsi" w:hAnsiTheme="minorHAnsi" w:cstheme="minorHAnsi"/>
              </w:rPr>
              <w:t xml:space="preserve"> Grond</w:t>
            </w:r>
            <w:r w:rsidR="004A30C7" w:rsidRPr="00571518">
              <w:rPr>
                <w:rFonts w:asciiTheme="minorHAnsi" w:hAnsiTheme="minorHAnsi" w:cstheme="minorHAnsi"/>
              </w:rPr>
              <w:t xml:space="preserve"> / </w:t>
            </w:r>
            <w:r w:rsidRPr="00571518">
              <w:rPr>
                <w:rFonts w:asciiTheme="minorHAnsi" w:hAnsiTheme="minorHAnsi" w:cstheme="minorHAnsi"/>
              </w:rPr>
              <w:t>Directeur</w:t>
            </w:r>
            <w:r w:rsidR="004A30C7" w:rsidRPr="00571518">
              <w:rPr>
                <w:rFonts w:asciiTheme="minorHAnsi" w:hAnsiTheme="minorHAnsi" w:cstheme="minorHAnsi"/>
              </w:rPr>
              <w:t xml:space="preserve"> VGMK </w:t>
            </w:r>
          </w:p>
        </w:tc>
      </w:tr>
      <w:tr w:rsidR="004A30C7" w:rsidRPr="00571518" w14:paraId="1D0BEDA6" w14:textId="77777777" w:rsidTr="00426BD8">
        <w:tc>
          <w:tcPr>
            <w:tcW w:w="1990" w:type="dxa"/>
            <w:tcBorders>
              <w:top w:val="nil"/>
              <w:left w:val="nil"/>
              <w:bottom w:val="nil"/>
              <w:right w:val="nil"/>
            </w:tcBorders>
          </w:tcPr>
          <w:p w14:paraId="739AB962" w14:textId="77777777" w:rsidR="004A30C7" w:rsidRPr="00571518" w:rsidRDefault="004A30C7" w:rsidP="00A238E8">
            <w:pPr>
              <w:spacing w:after="120"/>
              <w:rPr>
                <w:rFonts w:asciiTheme="minorHAnsi" w:hAnsiTheme="minorHAnsi" w:cstheme="minorHAnsi"/>
                <w:b/>
              </w:rPr>
            </w:pPr>
          </w:p>
        </w:tc>
        <w:tc>
          <w:tcPr>
            <w:tcW w:w="3604" w:type="dxa"/>
            <w:gridSpan w:val="2"/>
            <w:tcBorders>
              <w:top w:val="nil"/>
              <w:left w:val="nil"/>
              <w:bottom w:val="nil"/>
              <w:right w:val="nil"/>
            </w:tcBorders>
            <w:hideMark/>
          </w:tcPr>
          <w:p w14:paraId="11C6D4D9" w14:textId="77777777" w:rsidR="004A30C7" w:rsidRPr="00571518" w:rsidRDefault="004A30C7" w:rsidP="00A238E8">
            <w:pPr>
              <w:spacing w:after="120"/>
              <w:rPr>
                <w:rFonts w:asciiTheme="minorHAnsi" w:hAnsiTheme="minorHAnsi" w:cstheme="minorHAnsi"/>
              </w:rPr>
            </w:pPr>
            <w:r w:rsidRPr="00571518">
              <w:rPr>
                <w:rFonts w:asciiTheme="minorHAnsi" w:hAnsiTheme="minorHAnsi" w:cstheme="minorHAnsi"/>
              </w:rPr>
              <w:t>Datum :</w:t>
            </w:r>
          </w:p>
        </w:tc>
        <w:tc>
          <w:tcPr>
            <w:tcW w:w="4606" w:type="dxa"/>
            <w:tcBorders>
              <w:top w:val="nil"/>
              <w:left w:val="nil"/>
              <w:bottom w:val="nil"/>
              <w:right w:val="nil"/>
            </w:tcBorders>
          </w:tcPr>
          <w:p w14:paraId="13E04035" w14:textId="351FD555" w:rsidR="004A30C7" w:rsidRPr="00571518" w:rsidRDefault="004A30C7" w:rsidP="00116BEE">
            <w:pPr>
              <w:spacing w:after="120"/>
              <w:ind w:left="-108"/>
              <w:rPr>
                <w:rFonts w:asciiTheme="minorHAnsi" w:hAnsiTheme="minorHAnsi" w:cstheme="minorHAnsi"/>
              </w:rPr>
            </w:pPr>
          </w:p>
        </w:tc>
      </w:tr>
      <w:tr w:rsidR="004A30C7" w:rsidRPr="00571518" w14:paraId="16FE03DE" w14:textId="77777777" w:rsidTr="00116BEE">
        <w:tc>
          <w:tcPr>
            <w:tcW w:w="1990" w:type="dxa"/>
            <w:tcBorders>
              <w:top w:val="nil"/>
              <w:left w:val="nil"/>
              <w:bottom w:val="nil"/>
              <w:right w:val="nil"/>
            </w:tcBorders>
          </w:tcPr>
          <w:p w14:paraId="6DA8BC37" w14:textId="77777777" w:rsidR="004A30C7" w:rsidRPr="00571518" w:rsidRDefault="004A30C7" w:rsidP="00A238E8">
            <w:pPr>
              <w:spacing w:after="120"/>
              <w:rPr>
                <w:rFonts w:asciiTheme="minorHAnsi" w:hAnsiTheme="minorHAnsi" w:cstheme="minorHAnsi"/>
                <w:b/>
              </w:rPr>
            </w:pPr>
          </w:p>
        </w:tc>
        <w:tc>
          <w:tcPr>
            <w:tcW w:w="3539" w:type="dxa"/>
            <w:tcBorders>
              <w:top w:val="nil"/>
              <w:left w:val="nil"/>
              <w:bottom w:val="single" w:sz="4" w:space="0" w:color="auto"/>
              <w:right w:val="nil"/>
            </w:tcBorders>
            <w:hideMark/>
          </w:tcPr>
          <w:p w14:paraId="7D496BAF" w14:textId="77777777" w:rsidR="004A30C7" w:rsidRPr="00571518" w:rsidRDefault="004A30C7" w:rsidP="00A238E8">
            <w:pPr>
              <w:spacing w:after="120"/>
              <w:rPr>
                <w:rFonts w:asciiTheme="minorHAnsi" w:hAnsiTheme="minorHAnsi" w:cstheme="minorHAnsi"/>
              </w:rPr>
            </w:pPr>
            <w:r w:rsidRPr="00571518">
              <w:rPr>
                <w:rFonts w:asciiTheme="minorHAnsi" w:hAnsiTheme="minorHAnsi" w:cstheme="minorHAnsi"/>
              </w:rPr>
              <w:t>MOC (</w:t>
            </w:r>
            <w:r w:rsidRPr="00571518">
              <w:rPr>
                <w:rFonts w:asciiTheme="minorHAnsi" w:hAnsiTheme="minorHAnsi" w:cstheme="minorHAnsi"/>
                <w:strike/>
              </w:rPr>
              <w:t>ja</w:t>
            </w:r>
            <w:r w:rsidRPr="00571518">
              <w:rPr>
                <w:rFonts w:asciiTheme="minorHAnsi" w:hAnsiTheme="minorHAnsi" w:cstheme="minorHAnsi"/>
              </w:rPr>
              <w:t>/nee):</w:t>
            </w:r>
          </w:p>
        </w:tc>
        <w:tc>
          <w:tcPr>
            <w:tcW w:w="4671" w:type="dxa"/>
            <w:gridSpan w:val="2"/>
            <w:tcBorders>
              <w:top w:val="nil"/>
              <w:left w:val="nil"/>
              <w:bottom w:val="single" w:sz="4" w:space="0" w:color="auto"/>
              <w:right w:val="nil"/>
            </w:tcBorders>
          </w:tcPr>
          <w:p w14:paraId="31B5655A" w14:textId="77777777" w:rsidR="004A30C7" w:rsidRPr="00571518" w:rsidRDefault="004A30C7" w:rsidP="00116BEE">
            <w:pPr>
              <w:spacing w:after="120"/>
              <w:rPr>
                <w:rFonts w:asciiTheme="minorHAnsi" w:hAnsiTheme="minorHAnsi" w:cstheme="minorHAnsi"/>
              </w:rPr>
            </w:pPr>
          </w:p>
        </w:tc>
      </w:tr>
    </w:tbl>
    <w:p w14:paraId="38138736" w14:textId="29DC861C" w:rsidR="0047534A" w:rsidRPr="00571518" w:rsidRDefault="0047534A">
      <w:pPr>
        <w:rPr>
          <w:rFonts w:asciiTheme="minorHAnsi" w:hAnsiTheme="minorHAnsi" w:cstheme="minorHAnsi"/>
        </w:rPr>
      </w:pPr>
    </w:p>
    <w:tbl>
      <w:tblPr>
        <w:tblStyle w:val="Tabelraster"/>
        <w:tblW w:w="10200" w:type="dxa"/>
        <w:tblLayout w:type="fixed"/>
        <w:tblLook w:val="04A0" w:firstRow="1" w:lastRow="0" w:firstColumn="1" w:lastColumn="0" w:noHBand="0" w:noVBand="1"/>
      </w:tblPr>
      <w:tblGrid>
        <w:gridCol w:w="1990"/>
        <w:gridCol w:w="986"/>
        <w:gridCol w:w="2267"/>
        <w:gridCol w:w="2124"/>
        <w:gridCol w:w="2833"/>
      </w:tblGrid>
      <w:tr w:rsidR="004A30C7" w:rsidRPr="00571518" w14:paraId="57F54D0E" w14:textId="77777777" w:rsidTr="008B6F8A">
        <w:tc>
          <w:tcPr>
            <w:tcW w:w="1990" w:type="dxa"/>
            <w:tcBorders>
              <w:top w:val="nil"/>
              <w:left w:val="nil"/>
              <w:bottom w:val="nil"/>
              <w:right w:val="nil"/>
            </w:tcBorders>
          </w:tcPr>
          <w:p w14:paraId="1F9557CD" w14:textId="4506FC8D" w:rsidR="004A30C7" w:rsidRPr="00571518" w:rsidRDefault="004A30C7" w:rsidP="00A238E8">
            <w:pPr>
              <w:spacing w:after="120"/>
              <w:rPr>
                <w:rFonts w:asciiTheme="minorHAnsi" w:hAnsiTheme="minorHAnsi" w:cstheme="minorHAnsi"/>
                <w:b/>
              </w:rPr>
            </w:pPr>
          </w:p>
          <w:p w14:paraId="3F560F57" w14:textId="77777777" w:rsidR="004A30C7" w:rsidRPr="00571518" w:rsidRDefault="004A30C7" w:rsidP="00A238E8">
            <w:pPr>
              <w:spacing w:after="120"/>
              <w:rPr>
                <w:rFonts w:asciiTheme="minorHAnsi" w:hAnsiTheme="minorHAnsi" w:cstheme="minorHAnsi"/>
                <w:b/>
              </w:rPr>
            </w:pPr>
            <w:r w:rsidRPr="00571518">
              <w:rPr>
                <w:rFonts w:asciiTheme="minorHAnsi" w:hAnsiTheme="minorHAnsi" w:cstheme="minorHAnsi"/>
                <w:b/>
              </w:rPr>
              <w:t xml:space="preserve">Document historie </w:t>
            </w:r>
          </w:p>
        </w:tc>
        <w:tc>
          <w:tcPr>
            <w:tcW w:w="8210" w:type="dxa"/>
            <w:gridSpan w:val="4"/>
            <w:tcBorders>
              <w:top w:val="nil"/>
              <w:left w:val="nil"/>
              <w:bottom w:val="single" w:sz="4" w:space="0" w:color="auto"/>
              <w:right w:val="nil"/>
            </w:tcBorders>
          </w:tcPr>
          <w:p w14:paraId="63975B76" w14:textId="77777777" w:rsidR="004A30C7" w:rsidRPr="00571518" w:rsidRDefault="004A30C7" w:rsidP="00A238E8">
            <w:pPr>
              <w:spacing w:after="120"/>
              <w:rPr>
                <w:rFonts w:asciiTheme="minorHAnsi" w:hAnsiTheme="minorHAnsi" w:cstheme="minorHAnsi"/>
              </w:rPr>
            </w:pPr>
          </w:p>
          <w:p w14:paraId="409CBC6C" w14:textId="77777777" w:rsidR="004A30C7" w:rsidRPr="00571518" w:rsidRDefault="004A30C7" w:rsidP="00A238E8">
            <w:pPr>
              <w:spacing w:after="120"/>
              <w:rPr>
                <w:rFonts w:asciiTheme="minorHAnsi" w:hAnsiTheme="minorHAnsi" w:cstheme="minorHAnsi"/>
              </w:rPr>
            </w:pPr>
          </w:p>
        </w:tc>
      </w:tr>
      <w:tr w:rsidR="004A30C7" w:rsidRPr="00571518" w14:paraId="03B316FC" w14:textId="77777777" w:rsidTr="008B6F8A">
        <w:tc>
          <w:tcPr>
            <w:tcW w:w="1990" w:type="dxa"/>
            <w:tcBorders>
              <w:top w:val="nil"/>
              <w:left w:val="nil"/>
              <w:bottom w:val="nil"/>
              <w:right w:val="single" w:sz="4" w:space="0" w:color="auto"/>
            </w:tcBorders>
          </w:tcPr>
          <w:p w14:paraId="7899F969" w14:textId="77777777" w:rsidR="004A30C7" w:rsidRPr="00571518" w:rsidRDefault="004A30C7" w:rsidP="00A238E8">
            <w:pPr>
              <w:spacing w:after="120"/>
              <w:rPr>
                <w:rFonts w:asciiTheme="minorHAnsi" w:hAnsiTheme="minorHAnsi" w:cstheme="minorHAnsi"/>
                <w:b/>
              </w:rPr>
            </w:pPr>
          </w:p>
        </w:tc>
        <w:tc>
          <w:tcPr>
            <w:tcW w:w="986" w:type="dxa"/>
            <w:tcBorders>
              <w:top w:val="single" w:sz="4" w:space="0" w:color="auto"/>
              <w:left w:val="single" w:sz="4" w:space="0" w:color="auto"/>
              <w:bottom w:val="single" w:sz="4" w:space="0" w:color="auto"/>
              <w:right w:val="single" w:sz="4" w:space="0" w:color="auto"/>
            </w:tcBorders>
            <w:hideMark/>
          </w:tcPr>
          <w:p w14:paraId="46021D7E" w14:textId="77777777" w:rsidR="004A30C7" w:rsidRPr="00571518" w:rsidRDefault="004A30C7" w:rsidP="00A238E8">
            <w:pPr>
              <w:spacing w:after="120"/>
              <w:rPr>
                <w:rFonts w:asciiTheme="minorHAnsi" w:hAnsiTheme="minorHAnsi" w:cstheme="minorHAnsi"/>
              </w:rPr>
            </w:pPr>
            <w:r w:rsidRPr="00571518">
              <w:rPr>
                <w:rFonts w:asciiTheme="minorHAnsi" w:hAnsiTheme="minorHAnsi" w:cstheme="minorHAnsi"/>
                <w:b/>
              </w:rPr>
              <w:t>Versie</w:t>
            </w:r>
          </w:p>
        </w:tc>
        <w:tc>
          <w:tcPr>
            <w:tcW w:w="2267" w:type="dxa"/>
            <w:tcBorders>
              <w:top w:val="single" w:sz="4" w:space="0" w:color="auto"/>
              <w:left w:val="single" w:sz="4" w:space="0" w:color="auto"/>
              <w:bottom w:val="single" w:sz="4" w:space="0" w:color="auto"/>
              <w:right w:val="single" w:sz="4" w:space="0" w:color="auto"/>
            </w:tcBorders>
            <w:hideMark/>
          </w:tcPr>
          <w:p w14:paraId="5A32376C" w14:textId="77777777" w:rsidR="004A30C7" w:rsidRPr="00571518" w:rsidRDefault="004A30C7" w:rsidP="00A238E8">
            <w:pPr>
              <w:spacing w:after="120"/>
              <w:rPr>
                <w:rFonts w:asciiTheme="minorHAnsi" w:hAnsiTheme="minorHAnsi" w:cstheme="minorHAnsi"/>
                <w:b/>
              </w:rPr>
            </w:pPr>
            <w:r w:rsidRPr="00571518">
              <w:rPr>
                <w:rFonts w:asciiTheme="minorHAnsi" w:hAnsiTheme="minorHAnsi" w:cstheme="minorHAnsi"/>
                <w:b/>
              </w:rPr>
              <w:t xml:space="preserve">Datum </w:t>
            </w:r>
          </w:p>
        </w:tc>
        <w:tc>
          <w:tcPr>
            <w:tcW w:w="2124" w:type="dxa"/>
            <w:tcBorders>
              <w:top w:val="single" w:sz="4" w:space="0" w:color="auto"/>
              <w:left w:val="single" w:sz="4" w:space="0" w:color="auto"/>
              <w:bottom w:val="single" w:sz="4" w:space="0" w:color="auto"/>
              <w:right w:val="single" w:sz="4" w:space="0" w:color="auto"/>
            </w:tcBorders>
            <w:hideMark/>
          </w:tcPr>
          <w:p w14:paraId="53852378" w14:textId="77777777" w:rsidR="004A30C7" w:rsidRPr="00571518" w:rsidRDefault="004A30C7" w:rsidP="00A238E8">
            <w:pPr>
              <w:spacing w:after="120"/>
              <w:rPr>
                <w:rFonts w:asciiTheme="minorHAnsi" w:hAnsiTheme="minorHAnsi" w:cstheme="minorHAnsi"/>
                <w:b/>
              </w:rPr>
            </w:pPr>
            <w:r w:rsidRPr="00571518">
              <w:rPr>
                <w:rFonts w:asciiTheme="minorHAnsi" w:hAnsiTheme="minorHAnsi" w:cstheme="minorHAnsi"/>
                <w:b/>
              </w:rPr>
              <w:t xml:space="preserve">Naam </w:t>
            </w:r>
          </w:p>
        </w:tc>
        <w:tc>
          <w:tcPr>
            <w:tcW w:w="2833" w:type="dxa"/>
            <w:tcBorders>
              <w:top w:val="single" w:sz="4" w:space="0" w:color="auto"/>
              <w:left w:val="single" w:sz="4" w:space="0" w:color="auto"/>
              <w:bottom w:val="single" w:sz="4" w:space="0" w:color="auto"/>
              <w:right w:val="single" w:sz="4" w:space="0" w:color="auto"/>
            </w:tcBorders>
            <w:hideMark/>
          </w:tcPr>
          <w:p w14:paraId="35AE8863" w14:textId="77777777" w:rsidR="004A30C7" w:rsidRPr="00571518" w:rsidRDefault="004A30C7" w:rsidP="00A238E8">
            <w:pPr>
              <w:spacing w:after="120"/>
              <w:rPr>
                <w:rFonts w:asciiTheme="minorHAnsi" w:hAnsiTheme="minorHAnsi" w:cstheme="minorHAnsi"/>
                <w:b/>
              </w:rPr>
            </w:pPr>
            <w:r w:rsidRPr="00571518">
              <w:rPr>
                <w:rFonts w:asciiTheme="minorHAnsi" w:hAnsiTheme="minorHAnsi" w:cstheme="minorHAnsi"/>
                <w:b/>
              </w:rPr>
              <w:t xml:space="preserve">Wijziging </w:t>
            </w:r>
          </w:p>
        </w:tc>
      </w:tr>
      <w:tr w:rsidR="004A30C7" w:rsidRPr="00571518" w14:paraId="4B3ED1D5" w14:textId="77777777" w:rsidTr="008B6F8A">
        <w:tc>
          <w:tcPr>
            <w:tcW w:w="1990" w:type="dxa"/>
            <w:tcBorders>
              <w:top w:val="nil"/>
              <w:left w:val="nil"/>
              <w:bottom w:val="nil"/>
              <w:right w:val="single" w:sz="4" w:space="0" w:color="auto"/>
            </w:tcBorders>
          </w:tcPr>
          <w:p w14:paraId="08856CEF" w14:textId="77777777" w:rsidR="004A30C7" w:rsidRPr="00571518" w:rsidRDefault="004A30C7" w:rsidP="00A238E8">
            <w:pPr>
              <w:spacing w:after="120"/>
              <w:rPr>
                <w:rFonts w:asciiTheme="minorHAnsi" w:hAnsiTheme="minorHAnsi" w:cstheme="minorHAnsi"/>
                <w:b/>
              </w:rPr>
            </w:pPr>
          </w:p>
        </w:tc>
        <w:tc>
          <w:tcPr>
            <w:tcW w:w="986" w:type="dxa"/>
            <w:tcBorders>
              <w:top w:val="single" w:sz="4" w:space="0" w:color="auto"/>
              <w:left w:val="single" w:sz="4" w:space="0" w:color="auto"/>
              <w:bottom w:val="single" w:sz="4" w:space="0" w:color="auto"/>
              <w:right w:val="single" w:sz="4" w:space="0" w:color="auto"/>
            </w:tcBorders>
            <w:hideMark/>
          </w:tcPr>
          <w:p w14:paraId="01B0C6D3" w14:textId="050613B0" w:rsidR="004A30C7" w:rsidRPr="00571518" w:rsidRDefault="003F6388" w:rsidP="003231E9">
            <w:pPr>
              <w:spacing w:after="120"/>
              <w:rPr>
                <w:rFonts w:asciiTheme="minorHAnsi" w:hAnsiTheme="minorHAnsi" w:cstheme="minorHAnsi"/>
              </w:rPr>
            </w:pPr>
            <w:r>
              <w:rPr>
                <w:rFonts w:asciiTheme="minorHAnsi" w:hAnsiTheme="minorHAnsi" w:cstheme="minorHAnsi"/>
              </w:rPr>
              <w:t>0</w:t>
            </w:r>
            <w:r w:rsidR="000A5F51">
              <w:rPr>
                <w:rFonts w:asciiTheme="minorHAnsi" w:hAnsiTheme="minorHAnsi" w:cstheme="minorHAnsi"/>
              </w:rPr>
              <w:t>1.0</w:t>
            </w:r>
          </w:p>
        </w:tc>
        <w:tc>
          <w:tcPr>
            <w:tcW w:w="2267" w:type="dxa"/>
            <w:tcBorders>
              <w:top w:val="single" w:sz="4" w:space="0" w:color="auto"/>
              <w:left w:val="single" w:sz="4" w:space="0" w:color="auto"/>
              <w:bottom w:val="single" w:sz="4" w:space="0" w:color="auto"/>
              <w:right w:val="single" w:sz="4" w:space="0" w:color="auto"/>
            </w:tcBorders>
            <w:hideMark/>
          </w:tcPr>
          <w:p w14:paraId="75C83064" w14:textId="2C9E7740" w:rsidR="004A30C7" w:rsidRPr="00571518" w:rsidRDefault="000A5F51" w:rsidP="00A238E8">
            <w:pPr>
              <w:spacing w:after="120"/>
              <w:rPr>
                <w:rFonts w:asciiTheme="minorHAnsi" w:hAnsiTheme="minorHAnsi" w:cstheme="minorHAnsi"/>
              </w:rPr>
            </w:pPr>
            <w:r>
              <w:rPr>
                <w:rFonts w:asciiTheme="minorHAnsi" w:hAnsiTheme="minorHAnsi" w:cstheme="minorHAnsi"/>
              </w:rPr>
              <w:t>14-06-2021</w:t>
            </w:r>
          </w:p>
        </w:tc>
        <w:tc>
          <w:tcPr>
            <w:tcW w:w="2124" w:type="dxa"/>
            <w:tcBorders>
              <w:top w:val="single" w:sz="4" w:space="0" w:color="auto"/>
              <w:left w:val="single" w:sz="4" w:space="0" w:color="auto"/>
              <w:bottom w:val="single" w:sz="4" w:space="0" w:color="auto"/>
              <w:right w:val="single" w:sz="4" w:space="0" w:color="auto"/>
            </w:tcBorders>
            <w:hideMark/>
          </w:tcPr>
          <w:p w14:paraId="1BF55ED3" w14:textId="053021C9" w:rsidR="004A30C7" w:rsidRPr="00571518" w:rsidRDefault="008513C0" w:rsidP="00A238E8">
            <w:pPr>
              <w:spacing w:after="120"/>
              <w:rPr>
                <w:rFonts w:asciiTheme="minorHAnsi" w:hAnsiTheme="minorHAnsi" w:cstheme="minorHAnsi"/>
              </w:rPr>
            </w:pPr>
            <w:r>
              <w:rPr>
                <w:rFonts w:asciiTheme="minorHAnsi" w:hAnsiTheme="minorHAnsi" w:cstheme="minorHAnsi"/>
              </w:rPr>
              <w:t>Erwin Waroux</w:t>
            </w:r>
          </w:p>
        </w:tc>
        <w:tc>
          <w:tcPr>
            <w:tcW w:w="2833" w:type="dxa"/>
            <w:tcBorders>
              <w:top w:val="single" w:sz="4" w:space="0" w:color="auto"/>
              <w:left w:val="single" w:sz="4" w:space="0" w:color="auto"/>
              <w:bottom w:val="single" w:sz="4" w:space="0" w:color="auto"/>
              <w:right w:val="single" w:sz="4" w:space="0" w:color="auto"/>
            </w:tcBorders>
          </w:tcPr>
          <w:p w14:paraId="2F437DD3" w14:textId="463696F0" w:rsidR="004A30C7" w:rsidRPr="00571518" w:rsidRDefault="000A5F51" w:rsidP="00A238E8">
            <w:pPr>
              <w:spacing w:after="120"/>
              <w:rPr>
                <w:rFonts w:asciiTheme="minorHAnsi" w:hAnsiTheme="minorHAnsi" w:cstheme="minorHAnsi"/>
              </w:rPr>
            </w:pPr>
            <w:r>
              <w:rPr>
                <w:rFonts w:asciiTheme="minorHAnsi" w:hAnsiTheme="minorHAnsi" w:cstheme="minorHAnsi"/>
              </w:rPr>
              <w:t>Definitief</w:t>
            </w:r>
          </w:p>
        </w:tc>
      </w:tr>
      <w:tr w:rsidR="002E2758" w:rsidRPr="00571518" w14:paraId="055FD317" w14:textId="77777777" w:rsidTr="008B6F8A">
        <w:tc>
          <w:tcPr>
            <w:tcW w:w="1990" w:type="dxa"/>
            <w:tcBorders>
              <w:top w:val="nil"/>
              <w:left w:val="nil"/>
              <w:bottom w:val="nil"/>
              <w:right w:val="single" w:sz="4" w:space="0" w:color="auto"/>
            </w:tcBorders>
          </w:tcPr>
          <w:p w14:paraId="399A9018" w14:textId="77777777" w:rsidR="002E2758" w:rsidRPr="00571518" w:rsidRDefault="002E2758" w:rsidP="002E2758">
            <w:pPr>
              <w:spacing w:after="120"/>
              <w:rPr>
                <w:rFonts w:asciiTheme="minorHAnsi" w:hAnsiTheme="minorHAnsi" w:cstheme="minorHAnsi"/>
                <w:b/>
              </w:rPr>
            </w:pPr>
          </w:p>
        </w:tc>
        <w:tc>
          <w:tcPr>
            <w:tcW w:w="986" w:type="dxa"/>
            <w:tcBorders>
              <w:top w:val="single" w:sz="4" w:space="0" w:color="auto"/>
              <w:left w:val="single" w:sz="4" w:space="0" w:color="auto"/>
              <w:bottom w:val="single" w:sz="4" w:space="0" w:color="auto"/>
              <w:right w:val="single" w:sz="4" w:space="0" w:color="auto"/>
            </w:tcBorders>
          </w:tcPr>
          <w:p w14:paraId="7996C3E7" w14:textId="52A9CEE6" w:rsidR="002E2758" w:rsidRDefault="002E2758" w:rsidP="002E2758">
            <w:pPr>
              <w:spacing w:after="120"/>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14:paraId="27E6774C" w14:textId="77F37A5A" w:rsidR="002E2758" w:rsidRDefault="002E2758" w:rsidP="002E2758">
            <w:pPr>
              <w:spacing w:after="120"/>
              <w:rPr>
                <w:rFonts w:asciiTheme="minorHAnsi" w:hAnsiTheme="minorHAnsi" w:cstheme="minorHAnsi"/>
              </w:rPr>
            </w:pPr>
          </w:p>
        </w:tc>
        <w:tc>
          <w:tcPr>
            <w:tcW w:w="2124" w:type="dxa"/>
            <w:tcBorders>
              <w:top w:val="single" w:sz="4" w:space="0" w:color="auto"/>
              <w:left w:val="single" w:sz="4" w:space="0" w:color="auto"/>
              <w:bottom w:val="single" w:sz="4" w:space="0" w:color="auto"/>
              <w:right w:val="single" w:sz="4" w:space="0" w:color="auto"/>
            </w:tcBorders>
          </w:tcPr>
          <w:p w14:paraId="4F7B542F" w14:textId="5A292814" w:rsidR="002E2758" w:rsidRDefault="002E2758" w:rsidP="002E2758">
            <w:pPr>
              <w:spacing w:after="120"/>
              <w:rPr>
                <w:rFonts w:asciiTheme="minorHAnsi" w:hAnsiTheme="minorHAnsi" w:cstheme="minorHAnsi"/>
              </w:rPr>
            </w:pPr>
          </w:p>
        </w:tc>
        <w:tc>
          <w:tcPr>
            <w:tcW w:w="2833" w:type="dxa"/>
            <w:tcBorders>
              <w:top w:val="single" w:sz="4" w:space="0" w:color="auto"/>
              <w:left w:val="single" w:sz="4" w:space="0" w:color="auto"/>
              <w:bottom w:val="single" w:sz="4" w:space="0" w:color="auto"/>
              <w:right w:val="single" w:sz="4" w:space="0" w:color="auto"/>
            </w:tcBorders>
          </w:tcPr>
          <w:p w14:paraId="4959640B" w14:textId="235049BA" w:rsidR="002E2758" w:rsidRDefault="002E2758" w:rsidP="002E2758">
            <w:pPr>
              <w:spacing w:after="120"/>
              <w:rPr>
                <w:rFonts w:asciiTheme="minorHAnsi" w:hAnsiTheme="minorHAnsi" w:cstheme="minorHAnsi"/>
              </w:rPr>
            </w:pPr>
          </w:p>
        </w:tc>
      </w:tr>
      <w:tr w:rsidR="002E2758" w:rsidRPr="00571518" w14:paraId="64B4860D" w14:textId="77777777" w:rsidTr="008B6F8A">
        <w:tc>
          <w:tcPr>
            <w:tcW w:w="1990" w:type="dxa"/>
            <w:tcBorders>
              <w:top w:val="nil"/>
              <w:left w:val="nil"/>
              <w:bottom w:val="nil"/>
              <w:right w:val="single" w:sz="4" w:space="0" w:color="auto"/>
            </w:tcBorders>
          </w:tcPr>
          <w:p w14:paraId="18F8A437" w14:textId="77777777" w:rsidR="002E2758" w:rsidRPr="00571518" w:rsidRDefault="002E2758" w:rsidP="002E2758">
            <w:pPr>
              <w:spacing w:after="120"/>
              <w:rPr>
                <w:rFonts w:asciiTheme="minorHAnsi" w:hAnsiTheme="minorHAnsi" w:cstheme="minorHAnsi"/>
                <w:b/>
              </w:rPr>
            </w:pPr>
          </w:p>
        </w:tc>
        <w:tc>
          <w:tcPr>
            <w:tcW w:w="986" w:type="dxa"/>
            <w:tcBorders>
              <w:top w:val="single" w:sz="4" w:space="0" w:color="auto"/>
              <w:left w:val="single" w:sz="4" w:space="0" w:color="auto"/>
              <w:bottom w:val="single" w:sz="4" w:space="0" w:color="auto"/>
              <w:right w:val="single" w:sz="4" w:space="0" w:color="auto"/>
            </w:tcBorders>
          </w:tcPr>
          <w:p w14:paraId="15C08B14" w14:textId="524112C0" w:rsidR="002E2758" w:rsidRDefault="002E2758" w:rsidP="002E2758">
            <w:pPr>
              <w:spacing w:after="120"/>
              <w:rPr>
                <w:rFonts w:asciiTheme="minorHAnsi" w:hAnsiTheme="minorHAnsi" w:cstheme="minorHAnsi"/>
              </w:rPr>
            </w:pPr>
          </w:p>
        </w:tc>
        <w:tc>
          <w:tcPr>
            <w:tcW w:w="2267" w:type="dxa"/>
            <w:tcBorders>
              <w:top w:val="single" w:sz="4" w:space="0" w:color="auto"/>
              <w:left w:val="single" w:sz="4" w:space="0" w:color="auto"/>
              <w:bottom w:val="single" w:sz="4" w:space="0" w:color="auto"/>
              <w:right w:val="single" w:sz="4" w:space="0" w:color="auto"/>
            </w:tcBorders>
          </w:tcPr>
          <w:p w14:paraId="16A44CFB" w14:textId="5AFA5FFB" w:rsidR="002E2758" w:rsidRDefault="002E2758" w:rsidP="002E2758">
            <w:pPr>
              <w:spacing w:after="120"/>
              <w:rPr>
                <w:rFonts w:asciiTheme="minorHAnsi" w:hAnsiTheme="minorHAnsi" w:cstheme="minorHAnsi"/>
              </w:rPr>
            </w:pPr>
          </w:p>
        </w:tc>
        <w:tc>
          <w:tcPr>
            <w:tcW w:w="2124" w:type="dxa"/>
            <w:tcBorders>
              <w:top w:val="single" w:sz="4" w:space="0" w:color="auto"/>
              <w:left w:val="single" w:sz="4" w:space="0" w:color="auto"/>
              <w:bottom w:val="single" w:sz="4" w:space="0" w:color="auto"/>
              <w:right w:val="single" w:sz="4" w:space="0" w:color="auto"/>
            </w:tcBorders>
          </w:tcPr>
          <w:p w14:paraId="3829F8B0" w14:textId="7684AD54" w:rsidR="002E2758" w:rsidRDefault="002E2758" w:rsidP="002E2758">
            <w:pPr>
              <w:spacing w:after="120"/>
              <w:rPr>
                <w:rFonts w:asciiTheme="minorHAnsi" w:hAnsiTheme="minorHAnsi" w:cstheme="minorHAnsi"/>
              </w:rPr>
            </w:pPr>
          </w:p>
        </w:tc>
        <w:tc>
          <w:tcPr>
            <w:tcW w:w="2833" w:type="dxa"/>
            <w:tcBorders>
              <w:top w:val="single" w:sz="4" w:space="0" w:color="auto"/>
              <w:left w:val="single" w:sz="4" w:space="0" w:color="auto"/>
              <w:bottom w:val="single" w:sz="4" w:space="0" w:color="auto"/>
              <w:right w:val="single" w:sz="4" w:space="0" w:color="auto"/>
            </w:tcBorders>
          </w:tcPr>
          <w:p w14:paraId="3D363C4F" w14:textId="57731F4D" w:rsidR="002E2758" w:rsidRDefault="002E2758" w:rsidP="002E2758">
            <w:pPr>
              <w:spacing w:after="120"/>
              <w:rPr>
                <w:rFonts w:asciiTheme="minorHAnsi" w:hAnsiTheme="minorHAnsi" w:cstheme="minorHAnsi"/>
              </w:rPr>
            </w:pPr>
          </w:p>
        </w:tc>
      </w:tr>
    </w:tbl>
    <w:p w14:paraId="32FAC903" w14:textId="285056F5" w:rsidR="00293BD4" w:rsidRPr="00571518" w:rsidRDefault="00293BD4" w:rsidP="00A238E8">
      <w:pPr>
        <w:spacing w:after="120"/>
        <w:rPr>
          <w:rFonts w:asciiTheme="minorHAnsi" w:hAnsiTheme="minorHAnsi" w:cstheme="minorHAnsi"/>
        </w:rPr>
      </w:pPr>
    </w:p>
    <w:sectPr w:rsidR="00293BD4" w:rsidRPr="00571518" w:rsidSect="0024263F">
      <w:headerReference w:type="even" r:id="rId14"/>
      <w:headerReference w:type="default" r:id="rId15"/>
      <w:footerReference w:type="default" r:id="rId16"/>
      <w:headerReference w:type="first" r:id="rId17"/>
      <w:pgSz w:w="11906" w:h="16838"/>
      <w:pgMar w:top="680" w:right="1134" w:bottom="992"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23C2" w14:textId="77777777" w:rsidR="005D017B" w:rsidRDefault="005D017B" w:rsidP="00970691">
      <w:r>
        <w:separator/>
      </w:r>
    </w:p>
  </w:endnote>
  <w:endnote w:type="continuationSeparator" w:id="0">
    <w:p w14:paraId="70947E00" w14:textId="77777777" w:rsidR="005D017B" w:rsidRDefault="005D017B" w:rsidP="0097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2" w:type="dxa"/>
      <w:tblBorders>
        <w:top w:val="single" w:sz="4" w:space="0" w:color="C2D69B" w:themeColor="accent3" w:themeTint="99"/>
      </w:tblBorders>
      <w:tblLayout w:type="fixed"/>
      <w:tblCellMar>
        <w:left w:w="70" w:type="dxa"/>
        <w:right w:w="70" w:type="dxa"/>
      </w:tblCellMar>
      <w:tblLook w:val="0000" w:firstRow="0" w:lastRow="0" w:firstColumn="0" w:lastColumn="0" w:noHBand="0" w:noVBand="0"/>
    </w:tblPr>
    <w:tblGrid>
      <w:gridCol w:w="4467"/>
      <w:gridCol w:w="1629"/>
      <w:gridCol w:w="3827"/>
    </w:tblGrid>
    <w:tr w:rsidR="006B37C0" w:rsidRPr="00D03E98" w14:paraId="2A2D5DF7" w14:textId="6EAE8BD2" w:rsidTr="00DE7B66">
      <w:trPr>
        <w:cantSplit/>
        <w:trHeight w:val="274"/>
      </w:trPr>
      <w:tc>
        <w:tcPr>
          <w:tcW w:w="4467" w:type="dxa"/>
          <w:shd w:val="clear" w:color="auto" w:fill="auto"/>
          <w:vAlign w:val="center"/>
        </w:tcPr>
        <w:p w14:paraId="2A2D5DF6" w14:textId="0D10CFD0" w:rsidR="006B37C0" w:rsidRPr="00D03E98" w:rsidRDefault="006B37C0" w:rsidP="00FD51DC">
          <w:pPr>
            <w:rPr>
              <w:sz w:val="16"/>
              <w:szCs w:val="16"/>
            </w:rPr>
          </w:pPr>
          <w:r>
            <w:rPr>
              <w:sz w:val="16"/>
              <w:szCs w:val="16"/>
            </w:rPr>
            <w:t>Titel</w:t>
          </w:r>
          <w:r w:rsidR="00DE7B66">
            <w:rPr>
              <w:sz w:val="16"/>
              <w:szCs w:val="16"/>
            </w:rPr>
            <w:t xml:space="preserve">: </w:t>
          </w:r>
          <w:r w:rsidR="00BC090E" w:rsidRPr="00DE7B66">
            <w:rPr>
              <w:sz w:val="16"/>
              <w:szCs w:val="16"/>
            </w:rPr>
            <w:t>Sleutelp</w:t>
          </w:r>
          <w:r w:rsidR="00E5106D" w:rsidRPr="00DE7B66">
            <w:rPr>
              <w:rFonts w:cs="Arial"/>
              <w:sz w:val="16"/>
              <w:szCs w:val="16"/>
            </w:rPr>
            <w:t>roces</w:t>
          </w:r>
          <w:r w:rsidRPr="00DE7B66">
            <w:rPr>
              <w:rFonts w:cs="Arial"/>
              <w:sz w:val="16"/>
              <w:szCs w:val="16"/>
            </w:rPr>
            <w:t xml:space="preserve"> </w:t>
          </w:r>
          <w:r w:rsidR="001A4E42">
            <w:rPr>
              <w:rFonts w:cs="Arial"/>
              <w:sz w:val="16"/>
              <w:szCs w:val="16"/>
            </w:rPr>
            <w:t xml:space="preserve">Bedrijfsvoering </w:t>
          </w:r>
          <w:r w:rsidR="00BC090E" w:rsidRPr="00DE7B66">
            <w:rPr>
              <w:rFonts w:cs="Arial"/>
              <w:sz w:val="16"/>
              <w:szCs w:val="16"/>
            </w:rPr>
            <w:t xml:space="preserve">E&amp;G </w:t>
          </w:r>
          <w:r w:rsidRPr="00DE7B66">
            <w:rPr>
              <w:rFonts w:cs="Arial"/>
              <w:sz w:val="16"/>
              <w:szCs w:val="16"/>
            </w:rPr>
            <w:t xml:space="preserve">Stedin </w:t>
          </w:r>
          <w:r w:rsidR="00DE7B66" w:rsidRPr="00DE7B66">
            <w:rPr>
              <w:rFonts w:cs="Arial"/>
              <w:sz w:val="16"/>
              <w:szCs w:val="16"/>
            </w:rPr>
            <w:t>Groep</w:t>
          </w:r>
        </w:p>
      </w:tc>
      <w:tc>
        <w:tcPr>
          <w:tcW w:w="1629" w:type="dxa"/>
          <w:vAlign w:val="center"/>
        </w:tcPr>
        <w:p w14:paraId="39E4DE12" w14:textId="59011316" w:rsidR="006B37C0" w:rsidRPr="00D03E98" w:rsidRDefault="006B37C0" w:rsidP="00585251">
          <w:pPr>
            <w:jc w:val="center"/>
            <w:rPr>
              <w:sz w:val="16"/>
              <w:szCs w:val="16"/>
            </w:rPr>
          </w:pPr>
        </w:p>
      </w:tc>
      <w:tc>
        <w:tcPr>
          <w:tcW w:w="3827" w:type="dxa"/>
          <w:vAlign w:val="center"/>
        </w:tcPr>
        <w:p w14:paraId="3936DD1E" w14:textId="2CCA31EF" w:rsidR="006B37C0" w:rsidRPr="00D03E98" w:rsidRDefault="006B37C0" w:rsidP="008268D8">
          <w:pPr>
            <w:jc w:val="right"/>
            <w:rPr>
              <w:noProof/>
              <w:sz w:val="16"/>
              <w:szCs w:val="16"/>
            </w:rPr>
          </w:pPr>
          <w:r w:rsidRPr="00D03E98">
            <w:rPr>
              <w:noProof/>
              <w:sz w:val="16"/>
              <w:szCs w:val="16"/>
            </w:rPr>
            <w:t xml:space="preserve">Pagina </w:t>
          </w:r>
          <w:r w:rsidRPr="00D03E98">
            <w:rPr>
              <w:noProof/>
              <w:sz w:val="16"/>
              <w:szCs w:val="16"/>
            </w:rPr>
            <w:fldChar w:fldCharType="begin"/>
          </w:r>
          <w:r w:rsidRPr="00D03E98">
            <w:rPr>
              <w:noProof/>
              <w:sz w:val="16"/>
              <w:szCs w:val="16"/>
            </w:rPr>
            <w:instrText>PAGE  \* Arabic  \* MERGEFORMAT</w:instrText>
          </w:r>
          <w:r w:rsidRPr="00D03E98">
            <w:rPr>
              <w:noProof/>
              <w:sz w:val="16"/>
              <w:szCs w:val="16"/>
            </w:rPr>
            <w:fldChar w:fldCharType="separate"/>
          </w:r>
          <w:r w:rsidR="00A62959">
            <w:rPr>
              <w:noProof/>
              <w:sz w:val="16"/>
              <w:szCs w:val="16"/>
            </w:rPr>
            <w:t>3</w:t>
          </w:r>
          <w:r w:rsidRPr="00D03E98">
            <w:rPr>
              <w:noProof/>
              <w:sz w:val="16"/>
              <w:szCs w:val="16"/>
            </w:rPr>
            <w:fldChar w:fldCharType="end"/>
          </w:r>
          <w:r w:rsidRPr="00D03E98">
            <w:rPr>
              <w:noProof/>
              <w:sz w:val="16"/>
              <w:szCs w:val="16"/>
            </w:rPr>
            <w:t xml:space="preserve"> van </w:t>
          </w:r>
          <w:r w:rsidRPr="00D03E98">
            <w:rPr>
              <w:noProof/>
              <w:sz w:val="16"/>
              <w:szCs w:val="16"/>
            </w:rPr>
            <w:fldChar w:fldCharType="begin"/>
          </w:r>
          <w:r w:rsidRPr="00D03E98">
            <w:rPr>
              <w:noProof/>
              <w:sz w:val="16"/>
              <w:szCs w:val="16"/>
            </w:rPr>
            <w:instrText>NUMPAGES  \* Arabic  \* MERGEFORMAT</w:instrText>
          </w:r>
          <w:r w:rsidRPr="00D03E98">
            <w:rPr>
              <w:noProof/>
              <w:sz w:val="16"/>
              <w:szCs w:val="16"/>
            </w:rPr>
            <w:fldChar w:fldCharType="separate"/>
          </w:r>
          <w:r w:rsidR="00A62959">
            <w:rPr>
              <w:noProof/>
              <w:sz w:val="16"/>
              <w:szCs w:val="16"/>
            </w:rPr>
            <w:t>3</w:t>
          </w:r>
          <w:r w:rsidRPr="00D03E98">
            <w:rPr>
              <w:noProof/>
              <w:sz w:val="16"/>
              <w:szCs w:val="16"/>
            </w:rPr>
            <w:fldChar w:fldCharType="end"/>
          </w:r>
        </w:p>
      </w:tc>
    </w:tr>
  </w:tbl>
  <w:p w14:paraId="2A2D5DFE" w14:textId="77777777" w:rsidR="006B37C0" w:rsidRPr="00D03E98" w:rsidRDefault="006B37C0">
    <w:pPr>
      <w:pStyle w:val="Voettekst"/>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B079" w14:textId="77777777" w:rsidR="005D017B" w:rsidRDefault="005D017B" w:rsidP="00970691">
      <w:r>
        <w:separator/>
      </w:r>
    </w:p>
  </w:footnote>
  <w:footnote w:type="continuationSeparator" w:id="0">
    <w:p w14:paraId="0ACD8AC1" w14:textId="77777777" w:rsidR="005D017B" w:rsidRDefault="005D017B" w:rsidP="0097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5DE7" w14:textId="77777777" w:rsidR="006B37C0" w:rsidRDefault="00BD065F">
    <w:pPr>
      <w:pStyle w:val="Koptekst"/>
    </w:pPr>
    <w:r>
      <w:rPr>
        <w:noProof/>
        <w:lang w:eastAsia="en-US"/>
      </w:rPr>
      <w:pict w14:anchorId="2A2D5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6122" o:spid="_x0000_s2050" type="#_x0000_t136" style="position:absolute;margin-left:0;margin-top:0;width:447.65pt;height:191.85pt;rotation:315;z-index:-251655168;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5466" w:type="pct"/>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Look w:val="04A0" w:firstRow="1" w:lastRow="0" w:firstColumn="1" w:lastColumn="0" w:noHBand="0" w:noVBand="1"/>
    </w:tblPr>
    <w:tblGrid>
      <w:gridCol w:w="2447"/>
      <w:gridCol w:w="973"/>
      <w:gridCol w:w="1884"/>
      <w:gridCol w:w="1876"/>
      <w:gridCol w:w="3345"/>
    </w:tblGrid>
    <w:tr w:rsidR="006B37C0" w:rsidRPr="00571518" w14:paraId="2A2D5DEA" w14:textId="3221B0C6" w:rsidTr="005F3EBE">
      <w:trPr>
        <w:trHeight w:val="552"/>
      </w:trPr>
      <w:tc>
        <w:tcPr>
          <w:tcW w:w="1163" w:type="pct"/>
          <w:vMerge w:val="restart"/>
          <w:shd w:val="clear" w:color="auto" w:fill="FFFFFF" w:themeFill="background1"/>
          <w:vAlign w:val="center"/>
        </w:tcPr>
        <w:p w14:paraId="2A2D5DE8" w14:textId="1D046BB8" w:rsidR="006B37C0" w:rsidRPr="00571518" w:rsidRDefault="00091B33" w:rsidP="00F61E3D">
          <w:pPr>
            <w:rPr>
              <w:rFonts w:asciiTheme="minorHAnsi" w:hAnsiTheme="minorHAnsi" w:cstheme="minorHAnsi"/>
            </w:rPr>
          </w:pPr>
          <w:r w:rsidRPr="00571518">
            <w:rPr>
              <w:rFonts w:asciiTheme="minorHAnsi" w:hAnsiTheme="minorHAnsi" w:cstheme="minorHAnsi"/>
              <w:noProof/>
            </w:rPr>
            <w:drawing>
              <wp:anchor distT="0" distB="0" distL="114300" distR="114300" simplePos="0" relativeHeight="251662336" behindDoc="0" locked="0" layoutInCell="1" allowOverlap="1" wp14:anchorId="4DA53368" wp14:editId="20AB425C">
                <wp:simplePos x="0" y="0"/>
                <wp:positionH relativeFrom="column">
                  <wp:posOffset>-32385</wp:posOffset>
                </wp:positionH>
                <wp:positionV relativeFrom="paragraph">
                  <wp:posOffset>19685</wp:posOffset>
                </wp:positionV>
                <wp:extent cx="1421130" cy="539750"/>
                <wp:effectExtent l="0" t="0" r="762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130" cy="539750"/>
                        </a:xfrm>
                        <a:prstGeom prst="rect">
                          <a:avLst/>
                        </a:prstGeom>
                        <a:noFill/>
                      </pic:spPr>
                    </pic:pic>
                  </a:graphicData>
                </a:graphic>
                <wp14:sizeRelH relativeFrom="page">
                  <wp14:pctWidth>0</wp14:pctWidth>
                </wp14:sizeRelH>
                <wp14:sizeRelV relativeFrom="page">
                  <wp14:pctHeight>0</wp14:pctHeight>
                </wp14:sizeRelV>
              </wp:anchor>
            </w:drawing>
          </w:r>
        </w:p>
      </w:tc>
      <w:tc>
        <w:tcPr>
          <w:tcW w:w="3837" w:type="pct"/>
          <w:gridSpan w:val="4"/>
          <w:vAlign w:val="center"/>
        </w:tcPr>
        <w:p w14:paraId="518769DB" w14:textId="6FB1A004" w:rsidR="006B37C0" w:rsidRPr="00571518" w:rsidRDefault="0007380C" w:rsidP="00FD51DC">
          <w:pPr>
            <w:rPr>
              <w:rFonts w:asciiTheme="minorHAnsi" w:hAnsiTheme="minorHAnsi" w:cstheme="minorHAnsi"/>
              <w:b/>
              <w:sz w:val="28"/>
              <w:szCs w:val="28"/>
            </w:rPr>
          </w:pPr>
          <w:r w:rsidRPr="0007380C">
            <w:rPr>
              <w:rFonts w:asciiTheme="minorHAnsi" w:hAnsiTheme="minorHAnsi" w:cstheme="minorHAnsi"/>
              <w:b/>
              <w:sz w:val="28"/>
              <w:szCs w:val="28"/>
            </w:rPr>
            <w:t>Sleutelproces Bedrijfsvoering E_G Stedin Groep</w:t>
          </w:r>
        </w:p>
      </w:tc>
    </w:tr>
    <w:tr w:rsidR="006B37C0" w:rsidRPr="00571518" w14:paraId="2A2D5DF0" w14:textId="52F4CCCD" w:rsidTr="005F3EBE">
      <w:trPr>
        <w:trHeight w:val="326"/>
      </w:trPr>
      <w:tc>
        <w:tcPr>
          <w:tcW w:w="1163" w:type="pct"/>
          <w:vMerge/>
          <w:shd w:val="clear" w:color="auto" w:fill="FFFFFF" w:themeFill="background1"/>
        </w:tcPr>
        <w:p w14:paraId="2A2D5DEB" w14:textId="77777777" w:rsidR="006B37C0" w:rsidRPr="00571518" w:rsidRDefault="006B37C0" w:rsidP="00AC2C02">
          <w:pPr>
            <w:pStyle w:val="Geenafstand"/>
            <w:rPr>
              <w:rFonts w:asciiTheme="minorHAnsi" w:hAnsiTheme="minorHAnsi" w:cstheme="minorHAnsi"/>
            </w:rPr>
          </w:pPr>
        </w:p>
      </w:tc>
      <w:tc>
        <w:tcPr>
          <w:tcW w:w="462" w:type="pct"/>
          <w:vAlign w:val="center"/>
        </w:tcPr>
        <w:p w14:paraId="2A2D5DEC" w14:textId="0C549D90" w:rsidR="006B37C0" w:rsidRPr="00571518" w:rsidRDefault="006B37C0" w:rsidP="00AC2C02">
          <w:pPr>
            <w:pStyle w:val="Geenafstand"/>
            <w:numPr>
              <w:ilvl w:val="0"/>
              <w:numId w:val="0"/>
            </w:numPr>
            <w:jc w:val="center"/>
            <w:rPr>
              <w:rFonts w:asciiTheme="minorHAnsi" w:hAnsiTheme="minorHAnsi" w:cstheme="minorHAnsi"/>
            </w:rPr>
          </w:pPr>
        </w:p>
      </w:tc>
      <w:tc>
        <w:tcPr>
          <w:tcW w:w="895" w:type="pct"/>
          <w:vAlign w:val="center"/>
        </w:tcPr>
        <w:p w14:paraId="2A2D5DED" w14:textId="252D4434" w:rsidR="006B37C0" w:rsidRPr="00BC0668" w:rsidRDefault="006B37C0" w:rsidP="00585251">
          <w:pPr>
            <w:pStyle w:val="Geenafstand"/>
            <w:numPr>
              <w:ilvl w:val="0"/>
              <w:numId w:val="0"/>
            </w:numPr>
            <w:jc w:val="center"/>
            <w:rPr>
              <w:rFonts w:asciiTheme="minorHAnsi" w:hAnsiTheme="minorHAnsi" w:cstheme="minorHAnsi"/>
            </w:rPr>
          </w:pPr>
        </w:p>
      </w:tc>
      <w:tc>
        <w:tcPr>
          <w:tcW w:w="891" w:type="pct"/>
          <w:vAlign w:val="center"/>
        </w:tcPr>
        <w:p w14:paraId="2A2D5DEE" w14:textId="3FD42FBB" w:rsidR="006B37C0" w:rsidRPr="00571518" w:rsidRDefault="006B37C0" w:rsidP="003231E9">
          <w:pPr>
            <w:pStyle w:val="Geenafstand"/>
            <w:numPr>
              <w:ilvl w:val="0"/>
              <w:numId w:val="0"/>
            </w:numPr>
            <w:jc w:val="center"/>
            <w:rPr>
              <w:rFonts w:asciiTheme="minorHAnsi" w:hAnsiTheme="minorHAnsi" w:cstheme="minorHAnsi"/>
            </w:rPr>
          </w:pPr>
          <w:r w:rsidRPr="00571518">
            <w:rPr>
              <w:rFonts w:asciiTheme="minorHAnsi" w:hAnsiTheme="minorHAnsi" w:cstheme="minorHAnsi"/>
            </w:rPr>
            <w:t xml:space="preserve">Versie </w:t>
          </w:r>
          <w:r w:rsidR="0007380C">
            <w:rPr>
              <w:rFonts w:asciiTheme="minorHAnsi" w:hAnsiTheme="minorHAnsi" w:cstheme="minorHAnsi"/>
            </w:rPr>
            <w:t>1.0</w:t>
          </w:r>
        </w:p>
      </w:tc>
      <w:tc>
        <w:tcPr>
          <w:tcW w:w="1588" w:type="pct"/>
          <w:vAlign w:val="center"/>
        </w:tcPr>
        <w:p w14:paraId="1461B0F0" w14:textId="1AF8356E" w:rsidR="006B37C0" w:rsidRPr="00571518" w:rsidRDefault="006B37C0" w:rsidP="00046D13">
          <w:pPr>
            <w:pStyle w:val="Geenafstand"/>
            <w:numPr>
              <w:ilvl w:val="0"/>
              <w:numId w:val="0"/>
            </w:numPr>
            <w:jc w:val="center"/>
            <w:rPr>
              <w:rFonts w:asciiTheme="minorHAnsi" w:hAnsiTheme="minorHAnsi" w:cstheme="minorHAnsi"/>
            </w:rPr>
          </w:pPr>
          <w:r w:rsidRPr="00571518">
            <w:rPr>
              <w:rFonts w:asciiTheme="minorHAnsi" w:hAnsiTheme="minorHAnsi" w:cstheme="minorHAnsi"/>
            </w:rPr>
            <w:t xml:space="preserve">Datum </w:t>
          </w:r>
          <w:r w:rsidR="0007380C">
            <w:rPr>
              <w:rFonts w:asciiTheme="minorHAnsi" w:hAnsiTheme="minorHAnsi" w:cstheme="minorHAnsi"/>
            </w:rPr>
            <w:t>14</w:t>
          </w:r>
          <w:r w:rsidR="00087336">
            <w:rPr>
              <w:rFonts w:asciiTheme="minorHAnsi" w:hAnsiTheme="minorHAnsi" w:cstheme="minorHAnsi"/>
            </w:rPr>
            <w:t>-06-2021</w:t>
          </w:r>
        </w:p>
      </w:tc>
    </w:tr>
  </w:tbl>
  <w:p w14:paraId="2A2D5DF1" w14:textId="4A84A77B" w:rsidR="006B37C0" w:rsidRPr="00571518" w:rsidRDefault="006B37C0">
    <w:pPr>
      <w:pStyle w:val="Koptekst"/>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5DFF" w14:textId="77777777" w:rsidR="006B37C0" w:rsidRDefault="00BD065F">
    <w:pPr>
      <w:pStyle w:val="Koptekst"/>
    </w:pPr>
    <w:r>
      <w:rPr>
        <w:noProof/>
        <w:lang w:eastAsia="en-US"/>
      </w:rPr>
      <w:pict w14:anchorId="2A2D5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6121" o:spid="_x0000_s2049" type="#_x0000_t136" style="position:absolute;margin-left:0;margin-top:0;width:447.65pt;height:191.85pt;rotation:315;z-index:-251657216;mso-position-horizontal:center;mso-position-horizontal-relative:margin;mso-position-vertical:center;mso-position-vertical-relative:margin" o:allowincell="f" fillcolor="#7f7f7f [1612]"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448EA"/>
    <w:multiLevelType w:val="hybridMultilevel"/>
    <w:tmpl w:val="1EC49A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9AF5810"/>
    <w:multiLevelType w:val="hybridMultilevel"/>
    <w:tmpl w:val="6576B6DC"/>
    <w:lvl w:ilvl="0" w:tplc="B32641E4">
      <w:start w:val="1"/>
      <w:numFmt w:val="bullet"/>
      <w:pStyle w:val="Geenafstand"/>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4A0238E"/>
    <w:multiLevelType w:val="hybridMultilevel"/>
    <w:tmpl w:val="6C92948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0874AD"/>
    <w:multiLevelType w:val="hybridMultilevel"/>
    <w:tmpl w:val="3CEC87A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A75F08"/>
    <w:multiLevelType w:val="hybridMultilevel"/>
    <w:tmpl w:val="547460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B7627F"/>
    <w:multiLevelType w:val="hybridMultilevel"/>
    <w:tmpl w:val="1D7EC6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3371988"/>
    <w:multiLevelType w:val="hybridMultilevel"/>
    <w:tmpl w:val="32B84836"/>
    <w:lvl w:ilvl="0" w:tplc="04130003">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b w:val="0"/>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326590"/>
    <w:multiLevelType w:val="hybridMultilevel"/>
    <w:tmpl w:val="275A266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A131EA3"/>
    <w:multiLevelType w:val="hybridMultilevel"/>
    <w:tmpl w:val="FE9C57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2"/>
  </w:num>
  <w:num w:numId="6">
    <w:abstractNumId w:val="5"/>
  </w:num>
  <w:num w:numId="7">
    <w:abstractNumId w:val="4"/>
  </w:num>
  <w:num w:numId="8">
    <w:abstractNumId w:val="8"/>
  </w:num>
  <w:num w:numId="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6DF"/>
    <w:rsid w:val="000003FF"/>
    <w:rsid w:val="000017F9"/>
    <w:rsid w:val="00002A84"/>
    <w:rsid w:val="00003842"/>
    <w:rsid w:val="00004A42"/>
    <w:rsid w:val="00005331"/>
    <w:rsid w:val="00007751"/>
    <w:rsid w:val="00012879"/>
    <w:rsid w:val="0001572B"/>
    <w:rsid w:val="000160E1"/>
    <w:rsid w:val="00021366"/>
    <w:rsid w:val="00026F50"/>
    <w:rsid w:val="0003017C"/>
    <w:rsid w:val="000311A3"/>
    <w:rsid w:val="0003374F"/>
    <w:rsid w:val="00033D14"/>
    <w:rsid w:val="00033E22"/>
    <w:rsid w:val="00036259"/>
    <w:rsid w:val="00041184"/>
    <w:rsid w:val="000446FE"/>
    <w:rsid w:val="00046D13"/>
    <w:rsid w:val="00047093"/>
    <w:rsid w:val="000519BA"/>
    <w:rsid w:val="00051FED"/>
    <w:rsid w:val="00052757"/>
    <w:rsid w:val="00052AC3"/>
    <w:rsid w:val="00053C93"/>
    <w:rsid w:val="000578EC"/>
    <w:rsid w:val="00057ED2"/>
    <w:rsid w:val="00061416"/>
    <w:rsid w:val="00064923"/>
    <w:rsid w:val="00065D27"/>
    <w:rsid w:val="00066B89"/>
    <w:rsid w:val="00070744"/>
    <w:rsid w:val="00071CC7"/>
    <w:rsid w:val="00072819"/>
    <w:rsid w:val="00072CBC"/>
    <w:rsid w:val="0007380C"/>
    <w:rsid w:val="00077211"/>
    <w:rsid w:val="00081413"/>
    <w:rsid w:val="00083208"/>
    <w:rsid w:val="00087336"/>
    <w:rsid w:val="00090993"/>
    <w:rsid w:val="00091B33"/>
    <w:rsid w:val="0009221B"/>
    <w:rsid w:val="0009272F"/>
    <w:rsid w:val="00093036"/>
    <w:rsid w:val="000A432C"/>
    <w:rsid w:val="000A5F51"/>
    <w:rsid w:val="000B1B13"/>
    <w:rsid w:val="000B2112"/>
    <w:rsid w:val="000B3FA5"/>
    <w:rsid w:val="000B6EB6"/>
    <w:rsid w:val="000C0E94"/>
    <w:rsid w:val="000C4773"/>
    <w:rsid w:val="000C4815"/>
    <w:rsid w:val="000C5906"/>
    <w:rsid w:val="000C7AAB"/>
    <w:rsid w:val="000D0DB6"/>
    <w:rsid w:val="000D63C7"/>
    <w:rsid w:val="000D6C47"/>
    <w:rsid w:val="000D7FA6"/>
    <w:rsid w:val="000E681F"/>
    <w:rsid w:val="001036D2"/>
    <w:rsid w:val="00104BEA"/>
    <w:rsid w:val="00105787"/>
    <w:rsid w:val="001070BB"/>
    <w:rsid w:val="001079B0"/>
    <w:rsid w:val="001107A0"/>
    <w:rsid w:val="0011592D"/>
    <w:rsid w:val="00116BEE"/>
    <w:rsid w:val="001174AA"/>
    <w:rsid w:val="0012426A"/>
    <w:rsid w:val="001303AB"/>
    <w:rsid w:val="00132953"/>
    <w:rsid w:val="00133530"/>
    <w:rsid w:val="00135C5A"/>
    <w:rsid w:val="00136CD4"/>
    <w:rsid w:val="00140448"/>
    <w:rsid w:val="00141D9F"/>
    <w:rsid w:val="00142AC4"/>
    <w:rsid w:val="00144EC8"/>
    <w:rsid w:val="00146515"/>
    <w:rsid w:val="001523F5"/>
    <w:rsid w:val="0015325D"/>
    <w:rsid w:val="00153D32"/>
    <w:rsid w:val="001566D4"/>
    <w:rsid w:val="001675FD"/>
    <w:rsid w:val="001704AC"/>
    <w:rsid w:val="00177D28"/>
    <w:rsid w:val="00183114"/>
    <w:rsid w:val="001840E4"/>
    <w:rsid w:val="0018664F"/>
    <w:rsid w:val="00187650"/>
    <w:rsid w:val="00193DD1"/>
    <w:rsid w:val="00195387"/>
    <w:rsid w:val="00196BF7"/>
    <w:rsid w:val="001A4B57"/>
    <w:rsid w:val="001A4E42"/>
    <w:rsid w:val="001A5740"/>
    <w:rsid w:val="001A5BFC"/>
    <w:rsid w:val="001A61B2"/>
    <w:rsid w:val="001B6463"/>
    <w:rsid w:val="001B7316"/>
    <w:rsid w:val="001C192C"/>
    <w:rsid w:val="001C2A0E"/>
    <w:rsid w:val="001C46F4"/>
    <w:rsid w:val="001C5EC0"/>
    <w:rsid w:val="001D08BF"/>
    <w:rsid w:val="001D26C2"/>
    <w:rsid w:val="001D3384"/>
    <w:rsid w:val="001D62A3"/>
    <w:rsid w:val="001E000A"/>
    <w:rsid w:val="001E2156"/>
    <w:rsid w:val="001E291B"/>
    <w:rsid w:val="001E3487"/>
    <w:rsid w:val="001E4F7E"/>
    <w:rsid w:val="001E5CE4"/>
    <w:rsid w:val="001F131E"/>
    <w:rsid w:val="001F30C9"/>
    <w:rsid w:val="001F5FFD"/>
    <w:rsid w:val="00201102"/>
    <w:rsid w:val="0020209C"/>
    <w:rsid w:val="00203643"/>
    <w:rsid w:val="00203A79"/>
    <w:rsid w:val="00205697"/>
    <w:rsid w:val="002104A7"/>
    <w:rsid w:val="00211EC7"/>
    <w:rsid w:val="002162DC"/>
    <w:rsid w:val="002163CB"/>
    <w:rsid w:val="002178D0"/>
    <w:rsid w:val="00221D05"/>
    <w:rsid w:val="00223DB0"/>
    <w:rsid w:val="00224532"/>
    <w:rsid w:val="0022460E"/>
    <w:rsid w:val="00227AD5"/>
    <w:rsid w:val="00231A4E"/>
    <w:rsid w:val="002327B5"/>
    <w:rsid w:val="00232BFB"/>
    <w:rsid w:val="00232F2B"/>
    <w:rsid w:val="00234173"/>
    <w:rsid w:val="00235EC3"/>
    <w:rsid w:val="002376E0"/>
    <w:rsid w:val="00240364"/>
    <w:rsid w:val="002413D5"/>
    <w:rsid w:val="0024263F"/>
    <w:rsid w:val="0024586A"/>
    <w:rsid w:val="00252FE0"/>
    <w:rsid w:val="0025573C"/>
    <w:rsid w:val="00262814"/>
    <w:rsid w:val="00263974"/>
    <w:rsid w:val="002648E2"/>
    <w:rsid w:val="00275A24"/>
    <w:rsid w:val="0027704F"/>
    <w:rsid w:val="0028198A"/>
    <w:rsid w:val="00282180"/>
    <w:rsid w:val="00284041"/>
    <w:rsid w:val="002919A0"/>
    <w:rsid w:val="00293BD4"/>
    <w:rsid w:val="0029662B"/>
    <w:rsid w:val="00296BFC"/>
    <w:rsid w:val="00297CA4"/>
    <w:rsid w:val="002A0C06"/>
    <w:rsid w:val="002A360D"/>
    <w:rsid w:val="002A45E4"/>
    <w:rsid w:val="002A4B67"/>
    <w:rsid w:val="002A6BF7"/>
    <w:rsid w:val="002A7165"/>
    <w:rsid w:val="002B0E8B"/>
    <w:rsid w:val="002B2B40"/>
    <w:rsid w:val="002B37B9"/>
    <w:rsid w:val="002B3FF3"/>
    <w:rsid w:val="002C009A"/>
    <w:rsid w:val="002C12E6"/>
    <w:rsid w:val="002C30B2"/>
    <w:rsid w:val="002C65BA"/>
    <w:rsid w:val="002C6AD3"/>
    <w:rsid w:val="002D54C8"/>
    <w:rsid w:val="002D6980"/>
    <w:rsid w:val="002D7521"/>
    <w:rsid w:val="002E09E7"/>
    <w:rsid w:val="002E2229"/>
    <w:rsid w:val="002E2758"/>
    <w:rsid w:val="002E35DE"/>
    <w:rsid w:val="002E50EE"/>
    <w:rsid w:val="002F429C"/>
    <w:rsid w:val="002F7938"/>
    <w:rsid w:val="00302FFE"/>
    <w:rsid w:val="003047E5"/>
    <w:rsid w:val="003057B6"/>
    <w:rsid w:val="00306056"/>
    <w:rsid w:val="00307B46"/>
    <w:rsid w:val="00310286"/>
    <w:rsid w:val="003106AB"/>
    <w:rsid w:val="00313429"/>
    <w:rsid w:val="003150C7"/>
    <w:rsid w:val="003169B4"/>
    <w:rsid w:val="0032008D"/>
    <w:rsid w:val="003231E9"/>
    <w:rsid w:val="00323209"/>
    <w:rsid w:val="0032584D"/>
    <w:rsid w:val="00327DC2"/>
    <w:rsid w:val="00330B02"/>
    <w:rsid w:val="0033120F"/>
    <w:rsid w:val="00331D37"/>
    <w:rsid w:val="003321F1"/>
    <w:rsid w:val="003360C4"/>
    <w:rsid w:val="00343F10"/>
    <w:rsid w:val="00346979"/>
    <w:rsid w:val="003470D5"/>
    <w:rsid w:val="00347268"/>
    <w:rsid w:val="00347922"/>
    <w:rsid w:val="00350B2C"/>
    <w:rsid w:val="003513C3"/>
    <w:rsid w:val="003532BB"/>
    <w:rsid w:val="00355F24"/>
    <w:rsid w:val="00360BFD"/>
    <w:rsid w:val="003627BB"/>
    <w:rsid w:val="0036291E"/>
    <w:rsid w:val="00364539"/>
    <w:rsid w:val="00364593"/>
    <w:rsid w:val="00366567"/>
    <w:rsid w:val="00375E87"/>
    <w:rsid w:val="00380134"/>
    <w:rsid w:val="003818B5"/>
    <w:rsid w:val="003858FD"/>
    <w:rsid w:val="00385959"/>
    <w:rsid w:val="003867EC"/>
    <w:rsid w:val="00390500"/>
    <w:rsid w:val="00390A93"/>
    <w:rsid w:val="00391C05"/>
    <w:rsid w:val="00393864"/>
    <w:rsid w:val="00393B7F"/>
    <w:rsid w:val="003960C7"/>
    <w:rsid w:val="00397360"/>
    <w:rsid w:val="003A2A5C"/>
    <w:rsid w:val="003B0CCB"/>
    <w:rsid w:val="003C1404"/>
    <w:rsid w:val="003C1F0E"/>
    <w:rsid w:val="003C38FC"/>
    <w:rsid w:val="003C39FB"/>
    <w:rsid w:val="003C6EC7"/>
    <w:rsid w:val="003D4E34"/>
    <w:rsid w:val="003D65BC"/>
    <w:rsid w:val="003D6782"/>
    <w:rsid w:val="003E05B4"/>
    <w:rsid w:val="003E2C62"/>
    <w:rsid w:val="003E3BF1"/>
    <w:rsid w:val="003E709F"/>
    <w:rsid w:val="003F0148"/>
    <w:rsid w:val="003F2F17"/>
    <w:rsid w:val="003F4B13"/>
    <w:rsid w:val="003F4F78"/>
    <w:rsid w:val="003F52EC"/>
    <w:rsid w:val="003F6388"/>
    <w:rsid w:val="003F63BF"/>
    <w:rsid w:val="003F64D0"/>
    <w:rsid w:val="003F6BA2"/>
    <w:rsid w:val="003F7F48"/>
    <w:rsid w:val="0040445D"/>
    <w:rsid w:val="0040749A"/>
    <w:rsid w:val="00407FC3"/>
    <w:rsid w:val="00412C50"/>
    <w:rsid w:val="004141CC"/>
    <w:rsid w:val="00414495"/>
    <w:rsid w:val="004150FC"/>
    <w:rsid w:val="004211CA"/>
    <w:rsid w:val="00425185"/>
    <w:rsid w:val="00426BD8"/>
    <w:rsid w:val="004270F6"/>
    <w:rsid w:val="00431B07"/>
    <w:rsid w:val="0043291A"/>
    <w:rsid w:val="004340A1"/>
    <w:rsid w:val="0043450C"/>
    <w:rsid w:val="00434C11"/>
    <w:rsid w:val="00435F59"/>
    <w:rsid w:val="00436093"/>
    <w:rsid w:val="00437C05"/>
    <w:rsid w:val="004402A1"/>
    <w:rsid w:val="00450A53"/>
    <w:rsid w:val="00453E62"/>
    <w:rsid w:val="0045405C"/>
    <w:rsid w:val="00456589"/>
    <w:rsid w:val="004565BA"/>
    <w:rsid w:val="004578E6"/>
    <w:rsid w:val="0046457A"/>
    <w:rsid w:val="0046476D"/>
    <w:rsid w:val="00465B62"/>
    <w:rsid w:val="004709A1"/>
    <w:rsid w:val="004739D1"/>
    <w:rsid w:val="0047534A"/>
    <w:rsid w:val="00476124"/>
    <w:rsid w:val="004805DE"/>
    <w:rsid w:val="00480C41"/>
    <w:rsid w:val="004828AC"/>
    <w:rsid w:val="00483888"/>
    <w:rsid w:val="00487062"/>
    <w:rsid w:val="0048742B"/>
    <w:rsid w:val="004925CE"/>
    <w:rsid w:val="00492768"/>
    <w:rsid w:val="004938CF"/>
    <w:rsid w:val="00494261"/>
    <w:rsid w:val="00494E62"/>
    <w:rsid w:val="004A24A5"/>
    <w:rsid w:val="004A25F0"/>
    <w:rsid w:val="004A30C7"/>
    <w:rsid w:val="004A329A"/>
    <w:rsid w:val="004A52C2"/>
    <w:rsid w:val="004A53C8"/>
    <w:rsid w:val="004A7AE2"/>
    <w:rsid w:val="004B2624"/>
    <w:rsid w:val="004B38BA"/>
    <w:rsid w:val="004B415E"/>
    <w:rsid w:val="004B5359"/>
    <w:rsid w:val="004B778D"/>
    <w:rsid w:val="004C1086"/>
    <w:rsid w:val="004C11CA"/>
    <w:rsid w:val="004C25C4"/>
    <w:rsid w:val="004C4396"/>
    <w:rsid w:val="004D03A0"/>
    <w:rsid w:val="004D16D2"/>
    <w:rsid w:val="004D4DFE"/>
    <w:rsid w:val="004D77BA"/>
    <w:rsid w:val="004E097D"/>
    <w:rsid w:val="004E10C8"/>
    <w:rsid w:val="004E30E1"/>
    <w:rsid w:val="004E3A16"/>
    <w:rsid w:val="004E42D4"/>
    <w:rsid w:val="004E6BC1"/>
    <w:rsid w:val="004F32DD"/>
    <w:rsid w:val="004F3955"/>
    <w:rsid w:val="004F57AF"/>
    <w:rsid w:val="004F769E"/>
    <w:rsid w:val="004F7B26"/>
    <w:rsid w:val="004F7D3D"/>
    <w:rsid w:val="004F7F33"/>
    <w:rsid w:val="0050147D"/>
    <w:rsid w:val="00501ADD"/>
    <w:rsid w:val="00502218"/>
    <w:rsid w:val="005032D9"/>
    <w:rsid w:val="00505015"/>
    <w:rsid w:val="00507943"/>
    <w:rsid w:val="0051699B"/>
    <w:rsid w:val="00517C0A"/>
    <w:rsid w:val="00522270"/>
    <w:rsid w:val="00525A44"/>
    <w:rsid w:val="0052621B"/>
    <w:rsid w:val="005263A5"/>
    <w:rsid w:val="00530B1C"/>
    <w:rsid w:val="005326EB"/>
    <w:rsid w:val="00532D28"/>
    <w:rsid w:val="0053385C"/>
    <w:rsid w:val="00535EDB"/>
    <w:rsid w:val="00540B68"/>
    <w:rsid w:val="005471AE"/>
    <w:rsid w:val="005508A5"/>
    <w:rsid w:val="00552D91"/>
    <w:rsid w:val="00553958"/>
    <w:rsid w:val="00556089"/>
    <w:rsid w:val="00561E94"/>
    <w:rsid w:val="00561F80"/>
    <w:rsid w:val="005624B6"/>
    <w:rsid w:val="00563382"/>
    <w:rsid w:val="005655C3"/>
    <w:rsid w:val="00566112"/>
    <w:rsid w:val="00571518"/>
    <w:rsid w:val="005721D4"/>
    <w:rsid w:val="0058002E"/>
    <w:rsid w:val="0058117C"/>
    <w:rsid w:val="0058288C"/>
    <w:rsid w:val="00585251"/>
    <w:rsid w:val="0058632D"/>
    <w:rsid w:val="00586626"/>
    <w:rsid w:val="00590902"/>
    <w:rsid w:val="00592F1C"/>
    <w:rsid w:val="0059416A"/>
    <w:rsid w:val="00595258"/>
    <w:rsid w:val="005A4744"/>
    <w:rsid w:val="005A7889"/>
    <w:rsid w:val="005B1B70"/>
    <w:rsid w:val="005B1E21"/>
    <w:rsid w:val="005B2EFB"/>
    <w:rsid w:val="005B7E68"/>
    <w:rsid w:val="005C0B02"/>
    <w:rsid w:val="005C1BFD"/>
    <w:rsid w:val="005C2ADD"/>
    <w:rsid w:val="005C403A"/>
    <w:rsid w:val="005C7FF6"/>
    <w:rsid w:val="005D017B"/>
    <w:rsid w:val="005D05E2"/>
    <w:rsid w:val="005D09C1"/>
    <w:rsid w:val="005D1C9F"/>
    <w:rsid w:val="005D333A"/>
    <w:rsid w:val="005D412D"/>
    <w:rsid w:val="005D543D"/>
    <w:rsid w:val="005E00B5"/>
    <w:rsid w:val="005E5CE3"/>
    <w:rsid w:val="005E7945"/>
    <w:rsid w:val="005F3EBE"/>
    <w:rsid w:val="005F6B05"/>
    <w:rsid w:val="00602BFF"/>
    <w:rsid w:val="00602D3E"/>
    <w:rsid w:val="006030B2"/>
    <w:rsid w:val="006043ED"/>
    <w:rsid w:val="00604A17"/>
    <w:rsid w:val="00604DD6"/>
    <w:rsid w:val="00612DD0"/>
    <w:rsid w:val="0061660F"/>
    <w:rsid w:val="00616AC5"/>
    <w:rsid w:val="00621FE7"/>
    <w:rsid w:val="0062362F"/>
    <w:rsid w:val="0062377C"/>
    <w:rsid w:val="0062525B"/>
    <w:rsid w:val="006265F9"/>
    <w:rsid w:val="00630287"/>
    <w:rsid w:val="00630B08"/>
    <w:rsid w:val="00632530"/>
    <w:rsid w:val="00634237"/>
    <w:rsid w:val="00634A1B"/>
    <w:rsid w:val="00636020"/>
    <w:rsid w:val="00636B10"/>
    <w:rsid w:val="00641333"/>
    <w:rsid w:val="0064173F"/>
    <w:rsid w:val="00641B44"/>
    <w:rsid w:val="0064331E"/>
    <w:rsid w:val="00644621"/>
    <w:rsid w:val="006469A1"/>
    <w:rsid w:val="00650CD4"/>
    <w:rsid w:val="00650E73"/>
    <w:rsid w:val="00651821"/>
    <w:rsid w:val="006605E4"/>
    <w:rsid w:val="0066085D"/>
    <w:rsid w:val="00661018"/>
    <w:rsid w:val="00661A5E"/>
    <w:rsid w:val="0066568B"/>
    <w:rsid w:val="00673D89"/>
    <w:rsid w:val="00674A62"/>
    <w:rsid w:val="00677574"/>
    <w:rsid w:val="00677CAC"/>
    <w:rsid w:val="00680B60"/>
    <w:rsid w:val="00685711"/>
    <w:rsid w:val="006910A5"/>
    <w:rsid w:val="006918EC"/>
    <w:rsid w:val="0069258B"/>
    <w:rsid w:val="0069265B"/>
    <w:rsid w:val="00693A59"/>
    <w:rsid w:val="00694E5A"/>
    <w:rsid w:val="006A0A35"/>
    <w:rsid w:val="006A0ABB"/>
    <w:rsid w:val="006A20FC"/>
    <w:rsid w:val="006A27E1"/>
    <w:rsid w:val="006A2EBC"/>
    <w:rsid w:val="006A3484"/>
    <w:rsid w:val="006A5004"/>
    <w:rsid w:val="006B0986"/>
    <w:rsid w:val="006B37C0"/>
    <w:rsid w:val="006B54B0"/>
    <w:rsid w:val="006C2047"/>
    <w:rsid w:val="006C42D8"/>
    <w:rsid w:val="006D037C"/>
    <w:rsid w:val="006D5DBD"/>
    <w:rsid w:val="006E1A56"/>
    <w:rsid w:val="006E714F"/>
    <w:rsid w:val="006E74D5"/>
    <w:rsid w:val="006F1039"/>
    <w:rsid w:val="006F30A1"/>
    <w:rsid w:val="006F37AA"/>
    <w:rsid w:val="006F396C"/>
    <w:rsid w:val="006F4662"/>
    <w:rsid w:val="006F5D8B"/>
    <w:rsid w:val="00700C3D"/>
    <w:rsid w:val="0070121D"/>
    <w:rsid w:val="00702676"/>
    <w:rsid w:val="0070383C"/>
    <w:rsid w:val="00712900"/>
    <w:rsid w:val="007161A3"/>
    <w:rsid w:val="00721A75"/>
    <w:rsid w:val="00721FC8"/>
    <w:rsid w:val="00724C5F"/>
    <w:rsid w:val="00727B10"/>
    <w:rsid w:val="00730AD2"/>
    <w:rsid w:val="0073285B"/>
    <w:rsid w:val="0073450E"/>
    <w:rsid w:val="0073500C"/>
    <w:rsid w:val="00740862"/>
    <w:rsid w:val="00743C18"/>
    <w:rsid w:val="00743C4C"/>
    <w:rsid w:val="00745FAA"/>
    <w:rsid w:val="00752286"/>
    <w:rsid w:val="00752BCB"/>
    <w:rsid w:val="00755635"/>
    <w:rsid w:val="00762CBB"/>
    <w:rsid w:val="00763605"/>
    <w:rsid w:val="00765648"/>
    <w:rsid w:val="00765B4E"/>
    <w:rsid w:val="007673C5"/>
    <w:rsid w:val="007734B3"/>
    <w:rsid w:val="00776A0A"/>
    <w:rsid w:val="00777C8A"/>
    <w:rsid w:val="00781CDD"/>
    <w:rsid w:val="007820B0"/>
    <w:rsid w:val="00785F59"/>
    <w:rsid w:val="00787288"/>
    <w:rsid w:val="007903DE"/>
    <w:rsid w:val="00796C59"/>
    <w:rsid w:val="00797BB4"/>
    <w:rsid w:val="00797EB6"/>
    <w:rsid w:val="007A0EDB"/>
    <w:rsid w:val="007A2859"/>
    <w:rsid w:val="007A309E"/>
    <w:rsid w:val="007A41C8"/>
    <w:rsid w:val="007A479D"/>
    <w:rsid w:val="007A6347"/>
    <w:rsid w:val="007B0F73"/>
    <w:rsid w:val="007B1DF8"/>
    <w:rsid w:val="007B5455"/>
    <w:rsid w:val="007C1106"/>
    <w:rsid w:val="007C3304"/>
    <w:rsid w:val="007C3449"/>
    <w:rsid w:val="007C61E0"/>
    <w:rsid w:val="007D34B8"/>
    <w:rsid w:val="007D4CFE"/>
    <w:rsid w:val="007D563B"/>
    <w:rsid w:val="007D785A"/>
    <w:rsid w:val="007E5277"/>
    <w:rsid w:val="007E60DB"/>
    <w:rsid w:val="007E6D1A"/>
    <w:rsid w:val="007F02E2"/>
    <w:rsid w:val="007F2DD3"/>
    <w:rsid w:val="007F45E6"/>
    <w:rsid w:val="007F6D67"/>
    <w:rsid w:val="00800225"/>
    <w:rsid w:val="00800EAC"/>
    <w:rsid w:val="00800F8B"/>
    <w:rsid w:val="008014B6"/>
    <w:rsid w:val="00804CA1"/>
    <w:rsid w:val="00804F16"/>
    <w:rsid w:val="0081258C"/>
    <w:rsid w:val="008132A4"/>
    <w:rsid w:val="00814FDD"/>
    <w:rsid w:val="00816CBA"/>
    <w:rsid w:val="008174C2"/>
    <w:rsid w:val="00820F9C"/>
    <w:rsid w:val="00825206"/>
    <w:rsid w:val="0082541B"/>
    <w:rsid w:val="0082685D"/>
    <w:rsid w:val="008268D8"/>
    <w:rsid w:val="008313A7"/>
    <w:rsid w:val="0083247B"/>
    <w:rsid w:val="0083477D"/>
    <w:rsid w:val="00840182"/>
    <w:rsid w:val="00841AE7"/>
    <w:rsid w:val="00844BCA"/>
    <w:rsid w:val="00850506"/>
    <w:rsid w:val="008513C0"/>
    <w:rsid w:val="00853827"/>
    <w:rsid w:val="00860C05"/>
    <w:rsid w:val="00862C72"/>
    <w:rsid w:val="00865B7A"/>
    <w:rsid w:val="008665E6"/>
    <w:rsid w:val="008709EA"/>
    <w:rsid w:val="00877D45"/>
    <w:rsid w:val="00877EE4"/>
    <w:rsid w:val="00884FCA"/>
    <w:rsid w:val="008923F7"/>
    <w:rsid w:val="00896822"/>
    <w:rsid w:val="008A15BF"/>
    <w:rsid w:val="008A1C93"/>
    <w:rsid w:val="008A2D4A"/>
    <w:rsid w:val="008A2E76"/>
    <w:rsid w:val="008A3D65"/>
    <w:rsid w:val="008A4709"/>
    <w:rsid w:val="008A4B72"/>
    <w:rsid w:val="008A74B3"/>
    <w:rsid w:val="008B1FFB"/>
    <w:rsid w:val="008B2F53"/>
    <w:rsid w:val="008B397D"/>
    <w:rsid w:val="008B3B4E"/>
    <w:rsid w:val="008B6F8A"/>
    <w:rsid w:val="008C1728"/>
    <w:rsid w:val="008C221D"/>
    <w:rsid w:val="008C5A93"/>
    <w:rsid w:val="008D459D"/>
    <w:rsid w:val="008D4CD0"/>
    <w:rsid w:val="008E031C"/>
    <w:rsid w:val="008E630F"/>
    <w:rsid w:val="008E6AFF"/>
    <w:rsid w:val="008F0EE3"/>
    <w:rsid w:val="008F4091"/>
    <w:rsid w:val="008F61B6"/>
    <w:rsid w:val="0090478B"/>
    <w:rsid w:val="00904AD2"/>
    <w:rsid w:val="00906D42"/>
    <w:rsid w:val="00907F36"/>
    <w:rsid w:val="00911E94"/>
    <w:rsid w:val="00914BB8"/>
    <w:rsid w:val="00915790"/>
    <w:rsid w:val="00923533"/>
    <w:rsid w:val="0092364D"/>
    <w:rsid w:val="009259F2"/>
    <w:rsid w:val="00927BC1"/>
    <w:rsid w:val="00934940"/>
    <w:rsid w:val="00935615"/>
    <w:rsid w:val="00942BB4"/>
    <w:rsid w:val="00945FCF"/>
    <w:rsid w:val="00955469"/>
    <w:rsid w:val="0095568A"/>
    <w:rsid w:val="0096074F"/>
    <w:rsid w:val="009613A0"/>
    <w:rsid w:val="009613BF"/>
    <w:rsid w:val="00961721"/>
    <w:rsid w:val="00967914"/>
    <w:rsid w:val="00970691"/>
    <w:rsid w:val="00971657"/>
    <w:rsid w:val="009724F5"/>
    <w:rsid w:val="00974709"/>
    <w:rsid w:val="00974713"/>
    <w:rsid w:val="009769F2"/>
    <w:rsid w:val="00976D6C"/>
    <w:rsid w:val="009777FF"/>
    <w:rsid w:val="00980B04"/>
    <w:rsid w:val="00981446"/>
    <w:rsid w:val="00982E7A"/>
    <w:rsid w:val="00983436"/>
    <w:rsid w:val="009835A3"/>
    <w:rsid w:val="009850DC"/>
    <w:rsid w:val="00987443"/>
    <w:rsid w:val="0099201C"/>
    <w:rsid w:val="0099326C"/>
    <w:rsid w:val="00994689"/>
    <w:rsid w:val="00995DE7"/>
    <w:rsid w:val="00996757"/>
    <w:rsid w:val="009A2410"/>
    <w:rsid w:val="009A78B2"/>
    <w:rsid w:val="009A7A1A"/>
    <w:rsid w:val="009A7A24"/>
    <w:rsid w:val="009B49AA"/>
    <w:rsid w:val="009B59ED"/>
    <w:rsid w:val="009B7A8E"/>
    <w:rsid w:val="009C769B"/>
    <w:rsid w:val="009C7810"/>
    <w:rsid w:val="009D1C28"/>
    <w:rsid w:val="009D3202"/>
    <w:rsid w:val="009D534E"/>
    <w:rsid w:val="009D5A15"/>
    <w:rsid w:val="009D786A"/>
    <w:rsid w:val="009E1AC0"/>
    <w:rsid w:val="009E1BCD"/>
    <w:rsid w:val="009E207D"/>
    <w:rsid w:val="009E364F"/>
    <w:rsid w:val="009E4A66"/>
    <w:rsid w:val="009E6957"/>
    <w:rsid w:val="009E7AF9"/>
    <w:rsid w:val="009F01EB"/>
    <w:rsid w:val="009F085F"/>
    <w:rsid w:val="00A00D95"/>
    <w:rsid w:val="00A01315"/>
    <w:rsid w:val="00A05561"/>
    <w:rsid w:val="00A1171D"/>
    <w:rsid w:val="00A16D2A"/>
    <w:rsid w:val="00A17488"/>
    <w:rsid w:val="00A1779E"/>
    <w:rsid w:val="00A21BA9"/>
    <w:rsid w:val="00A238E8"/>
    <w:rsid w:val="00A267C5"/>
    <w:rsid w:val="00A31098"/>
    <w:rsid w:val="00A35E42"/>
    <w:rsid w:val="00A37822"/>
    <w:rsid w:val="00A4101F"/>
    <w:rsid w:val="00A43C16"/>
    <w:rsid w:val="00A455C2"/>
    <w:rsid w:val="00A5333B"/>
    <w:rsid w:val="00A53920"/>
    <w:rsid w:val="00A62959"/>
    <w:rsid w:val="00A64D16"/>
    <w:rsid w:val="00A653B2"/>
    <w:rsid w:val="00A6555F"/>
    <w:rsid w:val="00A65654"/>
    <w:rsid w:val="00A66A09"/>
    <w:rsid w:val="00A71EBE"/>
    <w:rsid w:val="00A72AAB"/>
    <w:rsid w:val="00A750B0"/>
    <w:rsid w:val="00A752AE"/>
    <w:rsid w:val="00A7563F"/>
    <w:rsid w:val="00A82D56"/>
    <w:rsid w:val="00A84A66"/>
    <w:rsid w:val="00A8580B"/>
    <w:rsid w:val="00A85F63"/>
    <w:rsid w:val="00A85F85"/>
    <w:rsid w:val="00A94C0F"/>
    <w:rsid w:val="00A95C09"/>
    <w:rsid w:val="00AA3915"/>
    <w:rsid w:val="00AA47F1"/>
    <w:rsid w:val="00AA553E"/>
    <w:rsid w:val="00AA5FA2"/>
    <w:rsid w:val="00AA684F"/>
    <w:rsid w:val="00AA7BD6"/>
    <w:rsid w:val="00AB0F0D"/>
    <w:rsid w:val="00AB12B9"/>
    <w:rsid w:val="00AB6CB0"/>
    <w:rsid w:val="00AC0631"/>
    <w:rsid w:val="00AC2C02"/>
    <w:rsid w:val="00AC3689"/>
    <w:rsid w:val="00AC3833"/>
    <w:rsid w:val="00AC5174"/>
    <w:rsid w:val="00AD2C6C"/>
    <w:rsid w:val="00AD6EBA"/>
    <w:rsid w:val="00AE053D"/>
    <w:rsid w:val="00AE2571"/>
    <w:rsid w:val="00AE25C7"/>
    <w:rsid w:val="00AE4CC4"/>
    <w:rsid w:val="00AE5177"/>
    <w:rsid w:val="00AE57A7"/>
    <w:rsid w:val="00AE58E1"/>
    <w:rsid w:val="00AE76DF"/>
    <w:rsid w:val="00AF5127"/>
    <w:rsid w:val="00AF6B37"/>
    <w:rsid w:val="00B0137E"/>
    <w:rsid w:val="00B03607"/>
    <w:rsid w:val="00B04611"/>
    <w:rsid w:val="00B059A5"/>
    <w:rsid w:val="00B13D6B"/>
    <w:rsid w:val="00B16B41"/>
    <w:rsid w:val="00B200C2"/>
    <w:rsid w:val="00B2175E"/>
    <w:rsid w:val="00B21F4C"/>
    <w:rsid w:val="00B22BE6"/>
    <w:rsid w:val="00B25CA3"/>
    <w:rsid w:val="00B337B0"/>
    <w:rsid w:val="00B3516B"/>
    <w:rsid w:val="00B3552A"/>
    <w:rsid w:val="00B36781"/>
    <w:rsid w:val="00B37DF4"/>
    <w:rsid w:val="00B4095F"/>
    <w:rsid w:val="00B43F26"/>
    <w:rsid w:val="00B4495B"/>
    <w:rsid w:val="00B45474"/>
    <w:rsid w:val="00B52B5D"/>
    <w:rsid w:val="00B53612"/>
    <w:rsid w:val="00B54B10"/>
    <w:rsid w:val="00B556BD"/>
    <w:rsid w:val="00B56B02"/>
    <w:rsid w:val="00B617F3"/>
    <w:rsid w:val="00B62F0F"/>
    <w:rsid w:val="00B6527E"/>
    <w:rsid w:val="00B679DE"/>
    <w:rsid w:val="00B72A9B"/>
    <w:rsid w:val="00B72BF8"/>
    <w:rsid w:val="00B737EE"/>
    <w:rsid w:val="00B7425A"/>
    <w:rsid w:val="00B76859"/>
    <w:rsid w:val="00B76BB2"/>
    <w:rsid w:val="00B800C7"/>
    <w:rsid w:val="00B8444B"/>
    <w:rsid w:val="00B8503D"/>
    <w:rsid w:val="00B857E8"/>
    <w:rsid w:val="00B875F2"/>
    <w:rsid w:val="00B92CB4"/>
    <w:rsid w:val="00B941D2"/>
    <w:rsid w:val="00B951F9"/>
    <w:rsid w:val="00B95379"/>
    <w:rsid w:val="00B95EB7"/>
    <w:rsid w:val="00B971A6"/>
    <w:rsid w:val="00BA1EF6"/>
    <w:rsid w:val="00BA31D5"/>
    <w:rsid w:val="00BA3D89"/>
    <w:rsid w:val="00BA4A1C"/>
    <w:rsid w:val="00BA5BF2"/>
    <w:rsid w:val="00BA6B1E"/>
    <w:rsid w:val="00BB1C6B"/>
    <w:rsid w:val="00BB23E1"/>
    <w:rsid w:val="00BB444C"/>
    <w:rsid w:val="00BB5955"/>
    <w:rsid w:val="00BB742D"/>
    <w:rsid w:val="00BB76F6"/>
    <w:rsid w:val="00BC0668"/>
    <w:rsid w:val="00BC090E"/>
    <w:rsid w:val="00BC496C"/>
    <w:rsid w:val="00BC7407"/>
    <w:rsid w:val="00BC7E0A"/>
    <w:rsid w:val="00BD065F"/>
    <w:rsid w:val="00BD501F"/>
    <w:rsid w:val="00BD5062"/>
    <w:rsid w:val="00BD6024"/>
    <w:rsid w:val="00BD619A"/>
    <w:rsid w:val="00BE2576"/>
    <w:rsid w:val="00BE2BB3"/>
    <w:rsid w:val="00BE7EDE"/>
    <w:rsid w:val="00BF09FF"/>
    <w:rsid w:val="00BF710F"/>
    <w:rsid w:val="00BF7212"/>
    <w:rsid w:val="00C00D92"/>
    <w:rsid w:val="00C06EDC"/>
    <w:rsid w:val="00C0701E"/>
    <w:rsid w:val="00C07A80"/>
    <w:rsid w:val="00C121FF"/>
    <w:rsid w:val="00C131C1"/>
    <w:rsid w:val="00C22C95"/>
    <w:rsid w:val="00C22CBE"/>
    <w:rsid w:val="00C23F02"/>
    <w:rsid w:val="00C303F2"/>
    <w:rsid w:val="00C30FB2"/>
    <w:rsid w:val="00C31AFD"/>
    <w:rsid w:val="00C33EDE"/>
    <w:rsid w:val="00C33F9B"/>
    <w:rsid w:val="00C3475D"/>
    <w:rsid w:val="00C36D4C"/>
    <w:rsid w:val="00C422B6"/>
    <w:rsid w:val="00C44EEE"/>
    <w:rsid w:val="00C45694"/>
    <w:rsid w:val="00C47250"/>
    <w:rsid w:val="00C501AB"/>
    <w:rsid w:val="00C54BFD"/>
    <w:rsid w:val="00C570D2"/>
    <w:rsid w:val="00C61E1C"/>
    <w:rsid w:val="00C62DAE"/>
    <w:rsid w:val="00C664B4"/>
    <w:rsid w:val="00C70094"/>
    <w:rsid w:val="00C707F2"/>
    <w:rsid w:val="00C71634"/>
    <w:rsid w:val="00C769A6"/>
    <w:rsid w:val="00C866F4"/>
    <w:rsid w:val="00C933EA"/>
    <w:rsid w:val="00CA098B"/>
    <w:rsid w:val="00CA0B48"/>
    <w:rsid w:val="00CA5458"/>
    <w:rsid w:val="00CA6EE7"/>
    <w:rsid w:val="00CA7143"/>
    <w:rsid w:val="00CB005B"/>
    <w:rsid w:val="00CB17F3"/>
    <w:rsid w:val="00CB2C2E"/>
    <w:rsid w:val="00CB68DF"/>
    <w:rsid w:val="00CC532C"/>
    <w:rsid w:val="00CC5909"/>
    <w:rsid w:val="00CD4A6C"/>
    <w:rsid w:val="00CD564D"/>
    <w:rsid w:val="00CD6C0E"/>
    <w:rsid w:val="00CE0062"/>
    <w:rsid w:val="00CE182A"/>
    <w:rsid w:val="00CF1DEF"/>
    <w:rsid w:val="00CF2EF7"/>
    <w:rsid w:val="00D010E3"/>
    <w:rsid w:val="00D01C85"/>
    <w:rsid w:val="00D02784"/>
    <w:rsid w:val="00D02957"/>
    <w:rsid w:val="00D02B69"/>
    <w:rsid w:val="00D032C8"/>
    <w:rsid w:val="00D03E98"/>
    <w:rsid w:val="00D048AE"/>
    <w:rsid w:val="00D06B57"/>
    <w:rsid w:val="00D07C21"/>
    <w:rsid w:val="00D10D9C"/>
    <w:rsid w:val="00D14F7F"/>
    <w:rsid w:val="00D1774A"/>
    <w:rsid w:val="00D17E35"/>
    <w:rsid w:val="00D24FC7"/>
    <w:rsid w:val="00D252F1"/>
    <w:rsid w:val="00D254CA"/>
    <w:rsid w:val="00D256D1"/>
    <w:rsid w:val="00D3028A"/>
    <w:rsid w:val="00D314C1"/>
    <w:rsid w:val="00D318DE"/>
    <w:rsid w:val="00D33482"/>
    <w:rsid w:val="00D41958"/>
    <w:rsid w:val="00D41EC4"/>
    <w:rsid w:val="00D427AF"/>
    <w:rsid w:val="00D459F7"/>
    <w:rsid w:val="00D50698"/>
    <w:rsid w:val="00D53ABE"/>
    <w:rsid w:val="00D53F38"/>
    <w:rsid w:val="00D61459"/>
    <w:rsid w:val="00D62E63"/>
    <w:rsid w:val="00D64F7A"/>
    <w:rsid w:val="00D71563"/>
    <w:rsid w:val="00D740D4"/>
    <w:rsid w:val="00D76A91"/>
    <w:rsid w:val="00D80EF2"/>
    <w:rsid w:val="00D83116"/>
    <w:rsid w:val="00D8522D"/>
    <w:rsid w:val="00D85AFB"/>
    <w:rsid w:val="00D86EB5"/>
    <w:rsid w:val="00D871DB"/>
    <w:rsid w:val="00D947E5"/>
    <w:rsid w:val="00D96B28"/>
    <w:rsid w:val="00DA445E"/>
    <w:rsid w:val="00DA5456"/>
    <w:rsid w:val="00DA5811"/>
    <w:rsid w:val="00DA60C4"/>
    <w:rsid w:val="00DA61CA"/>
    <w:rsid w:val="00DB05FA"/>
    <w:rsid w:val="00DB2BB8"/>
    <w:rsid w:val="00DB2C06"/>
    <w:rsid w:val="00DB54B8"/>
    <w:rsid w:val="00DB5C4C"/>
    <w:rsid w:val="00DB602A"/>
    <w:rsid w:val="00DC039D"/>
    <w:rsid w:val="00DC21E4"/>
    <w:rsid w:val="00DC53EE"/>
    <w:rsid w:val="00DD0897"/>
    <w:rsid w:val="00DD0BC7"/>
    <w:rsid w:val="00DD0F21"/>
    <w:rsid w:val="00DE4849"/>
    <w:rsid w:val="00DE64AC"/>
    <w:rsid w:val="00DE7B66"/>
    <w:rsid w:val="00DF0B4B"/>
    <w:rsid w:val="00DF0D88"/>
    <w:rsid w:val="00DF56D0"/>
    <w:rsid w:val="00E01806"/>
    <w:rsid w:val="00E02493"/>
    <w:rsid w:val="00E041D3"/>
    <w:rsid w:val="00E046B9"/>
    <w:rsid w:val="00E07519"/>
    <w:rsid w:val="00E10029"/>
    <w:rsid w:val="00E1267E"/>
    <w:rsid w:val="00E1281E"/>
    <w:rsid w:val="00E12E76"/>
    <w:rsid w:val="00E14134"/>
    <w:rsid w:val="00E2075A"/>
    <w:rsid w:val="00E23A02"/>
    <w:rsid w:val="00E244D8"/>
    <w:rsid w:val="00E27707"/>
    <w:rsid w:val="00E30458"/>
    <w:rsid w:val="00E340CF"/>
    <w:rsid w:val="00E37373"/>
    <w:rsid w:val="00E426C6"/>
    <w:rsid w:val="00E46DDD"/>
    <w:rsid w:val="00E500DA"/>
    <w:rsid w:val="00E50371"/>
    <w:rsid w:val="00E505EA"/>
    <w:rsid w:val="00E5106D"/>
    <w:rsid w:val="00E52C8C"/>
    <w:rsid w:val="00E532AB"/>
    <w:rsid w:val="00E57EC0"/>
    <w:rsid w:val="00E60FD0"/>
    <w:rsid w:val="00E61968"/>
    <w:rsid w:val="00E672E1"/>
    <w:rsid w:val="00E7000D"/>
    <w:rsid w:val="00E71380"/>
    <w:rsid w:val="00E71BA1"/>
    <w:rsid w:val="00E72598"/>
    <w:rsid w:val="00E73487"/>
    <w:rsid w:val="00E75234"/>
    <w:rsid w:val="00E81388"/>
    <w:rsid w:val="00E8468C"/>
    <w:rsid w:val="00E848DA"/>
    <w:rsid w:val="00E854B3"/>
    <w:rsid w:val="00E85EAC"/>
    <w:rsid w:val="00E90788"/>
    <w:rsid w:val="00E90E69"/>
    <w:rsid w:val="00E954E2"/>
    <w:rsid w:val="00E95D43"/>
    <w:rsid w:val="00E96B51"/>
    <w:rsid w:val="00EA6CD9"/>
    <w:rsid w:val="00EB29A9"/>
    <w:rsid w:val="00EB4265"/>
    <w:rsid w:val="00EB7AB0"/>
    <w:rsid w:val="00EC6490"/>
    <w:rsid w:val="00ED0955"/>
    <w:rsid w:val="00ED332E"/>
    <w:rsid w:val="00ED67AD"/>
    <w:rsid w:val="00EE3328"/>
    <w:rsid w:val="00EE3BB1"/>
    <w:rsid w:val="00EE4075"/>
    <w:rsid w:val="00EE44E4"/>
    <w:rsid w:val="00EE54F5"/>
    <w:rsid w:val="00EE6EC9"/>
    <w:rsid w:val="00EF5A68"/>
    <w:rsid w:val="00EF6B91"/>
    <w:rsid w:val="00F00901"/>
    <w:rsid w:val="00F0156B"/>
    <w:rsid w:val="00F02152"/>
    <w:rsid w:val="00F03F10"/>
    <w:rsid w:val="00F064BA"/>
    <w:rsid w:val="00F065EE"/>
    <w:rsid w:val="00F10817"/>
    <w:rsid w:val="00F108A5"/>
    <w:rsid w:val="00F1159B"/>
    <w:rsid w:val="00F13F6D"/>
    <w:rsid w:val="00F17610"/>
    <w:rsid w:val="00F214A5"/>
    <w:rsid w:val="00F24037"/>
    <w:rsid w:val="00F24464"/>
    <w:rsid w:val="00F2587B"/>
    <w:rsid w:val="00F26112"/>
    <w:rsid w:val="00F30D32"/>
    <w:rsid w:val="00F3316A"/>
    <w:rsid w:val="00F37BA9"/>
    <w:rsid w:val="00F40B39"/>
    <w:rsid w:val="00F4216B"/>
    <w:rsid w:val="00F4302E"/>
    <w:rsid w:val="00F44489"/>
    <w:rsid w:val="00F446D5"/>
    <w:rsid w:val="00F45B38"/>
    <w:rsid w:val="00F5132B"/>
    <w:rsid w:val="00F53E70"/>
    <w:rsid w:val="00F5589C"/>
    <w:rsid w:val="00F56B30"/>
    <w:rsid w:val="00F56EB3"/>
    <w:rsid w:val="00F61E3D"/>
    <w:rsid w:val="00F714B6"/>
    <w:rsid w:val="00F71853"/>
    <w:rsid w:val="00F72477"/>
    <w:rsid w:val="00F7339A"/>
    <w:rsid w:val="00F73544"/>
    <w:rsid w:val="00F747AF"/>
    <w:rsid w:val="00F75342"/>
    <w:rsid w:val="00F77836"/>
    <w:rsid w:val="00F80E50"/>
    <w:rsid w:val="00F83674"/>
    <w:rsid w:val="00F85400"/>
    <w:rsid w:val="00F90A81"/>
    <w:rsid w:val="00F94E18"/>
    <w:rsid w:val="00FA1374"/>
    <w:rsid w:val="00FA41B3"/>
    <w:rsid w:val="00FA4463"/>
    <w:rsid w:val="00FB45AE"/>
    <w:rsid w:val="00FC0F46"/>
    <w:rsid w:val="00FC4DEC"/>
    <w:rsid w:val="00FC4F5D"/>
    <w:rsid w:val="00FC6D59"/>
    <w:rsid w:val="00FD0237"/>
    <w:rsid w:val="00FD06C0"/>
    <w:rsid w:val="00FD15FE"/>
    <w:rsid w:val="00FD2301"/>
    <w:rsid w:val="00FD2F3B"/>
    <w:rsid w:val="00FD3D17"/>
    <w:rsid w:val="00FD51DC"/>
    <w:rsid w:val="00FE0F2F"/>
    <w:rsid w:val="00FE2455"/>
    <w:rsid w:val="00FE4E6E"/>
    <w:rsid w:val="00FE6088"/>
    <w:rsid w:val="00FE609A"/>
    <w:rsid w:val="00FF0B53"/>
    <w:rsid w:val="00FF26C7"/>
    <w:rsid w:val="00FF39A4"/>
    <w:rsid w:val="00FF55A5"/>
    <w:rsid w:val="00FF5F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2D5D11"/>
  <w15:docId w15:val="{65472399-0ACB-46C3-973A-18DC67AD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E3D"/>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CA098B"/>
    <w:pPr>
      <w:keepNext/>
      <w:keepLines/>
      <w:spacing w:before="240"/>
      <w:outlineLvl w:val="0"/>
    </w:pPr>
    <w:rPr>
      <w:rFonts w:eastAsiaTheme="majorEastAsia" w:cstheme="majorBidi"/>
      <w:b/>
      <w:bCs/>
      <w:sz w:val="22"/>
      <w:szCs w:val="28"/>
    </w:rPr>
  </w:style>
  <w:style w:type="paragraph" w:styleId="Kop2">
    <w:name w:val="heading 2"/>
    <w:basedOn w:val="Standaard"/>
    <w:link w:val="Kop2Char"/>
    <w:uiPriority w:val="9"/>
    <w:qFormat/>
    <w:rsid w:val="002327B5"/>
    <w:pPr>
      <w:spacing w:before="100" w:beforeAutospacing="1" w:after="72"/>
      <w:outlineLvl w:val="1"/>
    </w:pPr>
    <w:rPr>
      <w:b/>
      <w:bCs/>
      <w:sz w:val="29"/>
      <w:szCs w:val="2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Strd opsomming"/>
    <w:uiPriority w:val="1"/>
    <w:qFormat/>
    <w:rsid w:val="00C303F2"/>
    <w:pPr>
      <w:numPr>
        <w:numId w:val="1"/>
      </w:numPr>
      <w:spacing w:after="0" w:line="240" w:lineRule="auto"/>
    </w:pPr>
    <w:rPr>
      <w:rFonts w:ascii="Calibri" w:hAnsi="Calibri"/>
    </w:rPr>
  </w:style>
  <w:style w:type="paragraph" w:styleId="Koptekst">
    <w:name w:val="header"/>
    <w:basedOn w:val="Standaard"/>
    <w:link w:val="KoptekstChar"/>
    <w:unhideWhenUsed/>
    <w:rsid w:val="00970691"/>
    <w:pPr>
      <w:tabs>
        <w:tab w:val="center" w:pos="4536"/>
        <w:tab w:val="right" w:pos="9072"/>
      </w:tabs>
    </w:pPr>
  </w:style>
  <w:style w:type="character" w:customStyle="1" w:styleId="KoptekstChar">
    <w:name w:val="Koptekst Char"/>
    <w:basedOn w:val="Standaardalinea-lettertype"/>
    <w:link w:val="Koptekst"/>
    <w:uiPriority w:val="99"/>
    <w:rsid w:val="00970691"/>
  </w:style>
  <w:style w:type="paragraph" w:styleId="Voettekst">
    <w:name w:val="footer"/>
    <w:basedOn w:val="Standaard"/>
    <w:link w:val="VoettekstChar"/>
    <w:unhideWhenUsed/>
    <w:rsid w:val="00970691"/>
    <w:pPr>
      <w:tabs>
        <w:tab w:val="center" w:pos="4536"/>
        <w:tab w:val="right" w:pos="9072"/>
      </w:tabs>
    </w:pPr>
  </w:style>
  <w:style w:type="character" w:customStyle="1" w:styleId="VoettekstChar">
    <w:name w:val="Voettekst Char"/>
    <w:basedOn w:val="Standaardalinea-lettertype"/>
    <w:link w:val="Voettekst"/>
    <w:uiPriority w:val="99"/>
    <w:rsid w:val="00970691"/>
  </w:style>
  <w:style w:type="paragraph" w:styleId="Ballontekst">
    <w:name w:val="Balloon Text"/>
    <w:basedOn w:val="Standaard"/>
    <w:link w:val="BallontekstChar"/>
    <w:uiPriority w:val="99"/>
    <w:semiHidden/>
    <w:unhideWhenUsed/>
    <w:rsid w:val="00970691"/>
    <w:rPr>
      <w:rFonts w:ascii="Tahoma" w:hAnsi="Tahoma" w:cs="Tahoma"/>
      <w:sz w:val="16"/>
      <w:szCs w:val="16"/>
    </w:rPr>
  </w:style>
  <w:style w:type="character" w:customStyle="1" w:styleId="BallontekstChar">
    <w:name w:val="Ballontekst Char"/>
    <w:basedOn w:val="Standaardalinea-lettertype"/>
    <w:link w:val="Ballontekst"/>
    <w:uiPriority w:val="99"/>
    <w:semiHidden/>
    <w:rsid w:val="00970691"/>
    <w:rPr>
      <w:rFonts w:ascii="Tahoma" w:hAnsi="Tahoma" w:cs="Tahoma"/>
      <w:sz w:val="16"/>
      <w:szCs w:val="16"/>
    </w:rPr>
  </w:style>
  <w:style w:type="table" w:styleId="Tabelraster">
    <w:name w:val="Table Grid"/>
    <w:basedOn w:val="Standaardtabel"/>
    <w:uiPriority w:val="59"/>
    <w:rsid w:val="0097069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0160E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AE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E76DF"/>
    <w:pPr>
      <w:ind w:left="720"/>
      <w:contextualSpacing/>
    </w:pPr>
  </w:style>
  <w:style w:type="character" w:styleId="Hyperlink">
    <w:name w:val="Hyperlink"/>
    <w:basedOn w:val="Standaardalinea-lettertype"/>
    <w:uiPriority w:val="99"/>
    <w:unhideWhenUsed/>
    <w:rsid w:val="00453E62"/>
    <w:rPr>
      <w:color w:val="0000FF" w:themeColor="hyperlink"/>
      <w:u w:val="single"/>
    </w:rPr>
  </w:style>
  <w:style w:type="character" w:styleId="Verwijzingopmerking">
    <w:name w:val="annotation reference"/>
    <w:basedOn w:val="Standaardalinea-lettertype"/>
    <w:unhideWhenUsed/>
    <w:rsid w:val="00532D28"/>
    <w:rPr>
      <w:sz w:val="16"/>
      <w:szCs w:val="16"/>
    </w:rPr>
  </w:style>
  <w:style w:type="paragraph" w:styleId="Tekstopmerking">
    <w:name w:val="annotation text"/>
    <w:basedOn w:val="Standaard"/>
    <w:link w:val="TekstopmerkingChar"/>
    <w:unhideWhenUsed/>
    <w:rsid w:val="00532D28"/>
  </w:style>
  <w:style w:type="character" w:customStyle="1" w:styleId="TekstopmerkingChar">
    <w:name w:val="Tekst opmerking Char"/>
    <w:basedOn w:val="Standaardalinea-lettertype"/>
    <w:link w:val="Tekstopmerking"/>
    <w:rsid w:val="00532D28"/>
    <w:rPr>
      <w:sz w:val="20"/>
      <w:szCs w:val="20"/>
    </w:rPr>
  </w:style>
  <w:style w:type="paragraph" w:styleId="Onderwerpvanopmerking">
    <w:name w:val="annotation subject"/>
    <w:basedOn w:val="Tekstopmerking"/>
    <w:next w:val="Tekstopmerking"/>
    <w:link w:val="OnderwerpvanopmerkingChar"/>
    <w:uiPriority w:val="99"/>
    <w:semiHidden/>
    <w:unhideWhenUsed/>
    <w:rsid w:val="00532D28"/>
    <w:rPr>
      <w:b/>
      <w:bCs/>
    </w:rPr>
  </w:style>
  <w:style w:type="character" w:customStyle="1" w:styleId="OnderwerpvanopmerkingChar">
    <w:name w:val="Onderwerp van opmerking Char"/>
    <w:basedOn w:val="TekstopmerkingChar"/>
    <w:link w:val="Onderwerpvanopmerking"/>
    <w:uiPriority w:val="99"/>
    <w:semiHidden/>
    <w:rsid w:val="00532D28"/>
    <w:rPr>
      <w:b/>
      <w:bCs/>
      <w:sz w:val="20"/>
      <w:szCs w:val="20"/>
    </w:rPr>
  </w:style>
  <w:style w:type="paragraph" w:styleId="Normaalweb">
    <w:name w:val="Normal (Web)"/>
    <w:basedOn w:val="Standaard"/>
    <w:uiPriority w:val="99"/>
    <w:unhideWhenUsed/>
    <w:rsid w:val="009F085F"/>
    <w:pPr>
      <w:spacing w:before="100" w:beforeAutospacing="1" w:after="100" w:afterAutospacing="1"/>
    </w:pPr>
    <w:rPr>
      <w:szCs w:val="24"/>
    </w:rPr>
  </w:style>
  <w:style w:type="character" w:customStyle="1" w:styleId="Kop2Char">
    <w:name w:val="Kop 2 Char"/>
    <w:basedOn w:val="Standaardalinea-lettertype"/>
    <w:link w:val="Kop2"/>
    <w:uiPriority w:val="9"/>
    <w:rsid w:val="002327B5"/>
    <w:rPr>
      <w:rFonts w:ascii="Times New Roman" w:eastAsia="Times New Roman" w:hAnsi="Times New Roman" w:cs="Times New Roman"/>
      <w:b/>
      <w:bCs/>
      <w:sz w:val="29"/>
      <w:szCs w:val="29"/>
      <w:lang w:eastAsia="nl-NL"/>
    </w:rPr>
  </w:style>
  <w:style w:type="character" w:styleId="Zwaar">
    <w:name w:val="Strong"/>
    <w:basedOn w:val="Standaardalinea-lettertype"/>
    <w:uiPriority w:val="22"/>
    <w:qFormat/>
    <w:rsid w:val="002327B5"/>
    <w:rPr>
      <w:b/>
      <w:bCs/>
    </w:rPr>
  </w:style>
  <w:style w:type="character" w:customStyle="1" w:styleId="lidnr">
    <w:name w:val="lidnr"/>
    <w:basedOn w:val="Standaardalinea-lettertype"/>
    <w:rsid w:val="003A2A5C"/>
  </w:style>
  <w:style w:type="paragraph" w:styleId="Bijschrift">
    <w:name w:val="caption"/>
    <w:basedOn w:val="Standaard"/>
    <w:next w:val="Standaard"/>
    <w:uiPriority w:val="35"/>
    <w:unhideWhenUsed/>
    <w:qFormat/>
    <w:rsid w:val="00D64F7A"/>
    <w:rPr>
      <w:b/>
      <w:bCs/>
      <w:color w:val="4F81BD" w:themeColor="accent1"/>
      <w:sz w:val="18"/>
      <w:szCs w:val="18"/>
    </w:rPr>
  </w:style>
  <w:style w:type="paragraph" w:styleId="Voetnoottekst">
    <w:name w:val="footnote text"/>
    <w:basedOn w:val="Standaard"/>
    <w:link w:val="VoetnoottekstChar"/>
    <w:uiPriority w:val="99"/>
    <w:unhideWhenUsed/>
    <w:rsid w:val="00AC0631"/>
  </w:style>
  <w:style w:type="character" w:customStyle="1" w:styleId="VoetnoottekstChar">
    <w:name w:val="Voetnoottekst Char"/>
    <w:basedOn w:val="Standaardalinea-lettertype"/>
    <w:link w:val="Voetnoottekst"/>
    <w:uiPriority w:val="99"/>
    <w:rsid w:val="00AC0631"/>
    <w:rPr>
      <w:sz w:val="20"/>
      <w:szCs w:val="20"/>
    </w:rPr>
  </w:style>
  <w:style w:type="character" w:styleId="Voetnootmarkering">
    <w:name w:val="footnote reference"/>
    <w:basedOn w:val="Standaardalinea-lettertype"/>
    <w:uiPriority w:val="99"/>
    <w:unhideWhenUsed/>
    <w:rsid w:val="00AC0631"/>
    <w:rPr>
      <w:vertAlign w:val="superscript"/>
    </w:rPr>
  </w:style>
  <w:style w:type="character" w:styleId="Tekstvantijdelijkeaanduiding">
    <w:name w:val="Placeholder Text"/>
    <w:basedOn w:val="Standaardalinea-lettertype"/>
    <w:uiPriority w:val="99"/>
    <w:semiHidden/>
    <w:rsid w:val="00955469"/>
    <w:rPr>
      <w:color w:val="808080"/>
    </w:rPr>
  </w:style>
  <w:style w:type="paragraph" w:styleId="Plattetekstinspringen">
    <w:name w:val="Body Text Indent"/>
    <w:basedOn w:val="Standaard"/>
    <w:link w:val="PlattetekstinspringenChar"/>
    <w:uiPriority w:val="99"/>
    <w:unhideWhenUsed/>
    <w:rsid w:val="00385959"/>
    <w:pPr>
      <w:ind w:left="737"/>
    </w:pPr>
  </w:style>
  <w:style w:type="character" w:customStyle="1" w:styleId="PlattetekstinspringenChar">
    <w:name w:val="Platte tekst inspringen Char"/>
    <w:basedOn w:val="Standaardalinea-lettertype"/>
    <w:link w:val="Plattetekstinspringen"/>
    <w:uiPriority w:val="99"/>
    <w:rsid w:val="00385959"/>
    <w:rPr>
      <w:rFonts w:ascii="Arial" w:eastAsia="Times New Roman" w:hAnsi="Arial" w:cs="Times New Roman"/>
      <w:sz w:val="20"/>
      <w:szCs w:val="20"/>
      <w:lang w:eastAsia="nl-NL"/>
    </w:rPr>
  </w:style>
  <w:style w:type="character" w:customStyle="1" w:styleId="Kop1Char">
    <w:name w:val="Kop 1 Char"/>
    <w:basedOn w:val="Standaardalinea-lettertype"/>
    <w:link w:val="Kop1"/>
    <w:uiPriority w:val="9"/>
    <w:rsid w:val="00CA098B"/>
    <w:rPr>
      <w:rFonts w:ascii="Arial" w:eastAsiaTheme="majorEastAsia" w:hAnsi="Arial" w:cstheme="majorBidi"/>
      <w:b/>
      <w:bCs/>
      <w:szCs w:val="28"/>
      <w:lang w:eastAsia="nl-NL"/>
    </w:rPr>
  </w:style>
  <w:style w:type="character" w:customStyle="1" w:styleId="apple-converted-space">
    <w:name w:val="apple-converted-space"/>
    <w:basedOn w:val="Standaardalinea-lettertype"/>
    <w:rsid w:val="001C192C"/>
  </w:style>
  <w:style w:type="paragraph" w:customStyle="1" w:styleId="broodtekst">
    <w:name w:val="broodtekst"/>
    <w:basedOn w:val="Standaard"/>
    <w:rsid w:val="006A5004"/>
    <w:pPr>
      <w:overflowPunct/>
      <w:autoSpaceDE/>
      <w:autoSpaceDN/>
      <w:adjustRightInd/>
      <w:spacing w:line="255" w:lineRule="atLeast"/>
      <w:textAlignment w:val="auto"/>
    </w:pPr>
    <w:rPr>
      <w:szCs w:val="24"/>
      <w:lang w:eastAsia="en-US"/>
    </w:rPr>
  </w:style>
  <w:style w:type="paragraph" w:styleId="Plattetekstinspringen2">
    <w:name w:val="Body Text Indent 2"/>
    <w:basedOn w:val="Standaard"/>
    <w:link w:val="Plattetekstinspringen2Char"/>
    <w:uiPriority w:val="99"/>
    <w:semiHidden/>
    <w:unhideWhenUsed/>
    <w:rsid w:val="0040445D"/>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40445D"/>
    <w:rPr>
      <w:rFonts w:ascii="Arial" w:eastAsia="Times New Roman" w:hAnsi="Arial" w:cs="Times New Roman"/>
      <w:sz w:val="20"/>
      <w:szCs w:val="20"/>
      <w:lang w:eastAsia="nl-NL"/>
    </w:rPr>
  </w:style>
  <w:style w:type="paragraph" w:styleId="Revisie">
    <w:name w:val="Revision"/>
    <w:hidden/>
    <w:uiPriority w:val="99"/>
    <w:semiHidden/>
    <w:rsid w:val="00116BEE"/>
    <w:pPr>
      <w:spacing w:after="0" w:line="240" w:lineRule="auto"/>
    </w:pPr>
    <w:rPr>
      <w:rFonts w:ascii="Arial" w:eastAsia="Times New Roman" w:hAnsi="Arial" w:cs="Times New Roman"/>
      <w:sz w:val="20"/>
      <w:szCs w:val="20"/>
      <w:lang w:eastAsia="nl-NL"/>
    </w:rPr>
  </w:style>
  <w:style w:type="character" w:styleId="Onopgelostemelding">
    <w:name w:val="Unresolved Mention"/>
    <w:basedOn w:val="Standaardalinea-lettertype"/>
    <w:uiPriority w:val="99"/>
    <w:semiHidden/>
    <w:unhideWhenUsed/>
    <w:rsid w:val="009D5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9662">
      <w:bodyDiv w:val="1"/>
      <w:marLeft w:val="0"/>
      <w:marRight w:val="0"/>
      <w:marTop w:val="0"/>
      <w:marBottom w:val="0"/>
      <w:divBdr>
        <w:top w:val="none" w:sz="0" w:space="0" w:color="auto"/>
        <w:left w:val="none" w:sz="0" w:space="0" w:color="auto"/>
        <w:bottom w:val="none" w:sz="0" w:space="0" w:color="auto"/>
        <w:right w:val="none" w:sz="0" w:space="0" w:color="auto"/>
      </w:divBdr>
    </w:div>
    <w:div w:id="62725804">
      <w:bodyDiv w:val="1"/>
      <w:marLeft w:val="0"/>
      <w:marRight w:val="0"/>
      <w:marTop w:val="0"/>
      <w:marBottom w:val="0"/>
      <w:divBdr>
        <w:top w:val="none" w:sz="0" w:space="0" w:color="auto"/>
        <w:left w:val="none" w:sz="0" w:space="0" w:color="auto"/>
        <w:bottom w:val="none" w:sz="0" w:space="0" w:color="auto"/>
        <w:right w:val="none" w:sz="0" w:space="0" w:color="auto"/>
      </w:divBdr>
    </w:div>
    <w:div w:id="182593644">
      <w:bodyDiv w:val="1"/>
      <w:marLeft w:val="0"/>
      <w:marRight w:val="0"/>
      <w:marTop w:val="0"/>
      <w:marBottom w:val="0"/>
      <w:divBdr>
        <w:top w:val="none" w:sz="0" w:space="0" w:color="auto"/>
        <w:left w:val="none" w:sz="0" w:space="0" w:color="auto"/>
        <w:bottom w:val="none" w:sz="0" w:space="0" w:color="auto"/>
        <w:right w:val="none" w:sz="0" w:space="0" w:color="auto"/>
      </w:divBdr>
    </w:div>
    <w:div w:id="186019492">
      <w:bodyDiv w:val="1"/>
      <w:marLeft w:val="0"/>
      <w:marRight w:val="0"/>
      <w:marTop w:val="0"/>
      <w:marBottom w:val="0"/>
      <w:divBdr>
        <w:top w:val="none" w:sz="0" w:space="0" w:color="auto"/>
        <w:left w:val="none" w:sz="0" w:space="0" w:color="auto"/>
        <w:bottom w:val="none" w:sz="0" w:space="0" w:color="auto"/>
        <w:right w:val="none" w:sz="0" w:space="0" w:color="auto"/>
      </w:divBdr>
    </w:div>
    <w:div w:id="286358245">
      <w:bodyDiv w:val="1"/>
      <w:marLeft w:val="0"/>
      <w:marRight w:val="0"/>
      <w:marTop w:val="0"/>
      <w:marBottom w:val="0"/>
      <w:divBdr>
        <w:top w:val="none" w:sz="0" w:space="0" w:color="auto"/>
        <w:left w:val="none" w:sz="0" w:space="0" w:color="auto"/>
        <w:bottom w:val="none" w:sz="0" w:space="0" w:color="auto"/>
        <w:right w:val="none" w:sz="0" w:space="0" w:color="auto"/>
      </w:divBdr>
    </w:div>
    <w:div w:id="349919359">
      <w:bodyDiv w:val="1"/>
      <w:marLeft w:val="0"/>
      <w:marRight w:val="0"/>
      <w:marTop w:val="0"/>
      <w:marBottom w:val="0"/>
      <w:divBdr>
        <w:top w:val="none" w:sz="0" w:space="0" w:color="auto"/>
        <w:left w:val="none" w:sz="0" w:space="0" w:color="auto"/>
        <w:bottom w:val="none" w:sz="0" w:space="0" w:color="auto"/>
        <w:right w:val="none" w:sz="0" w:space="0" w:color="auto"/>
      </w:divBdr>
      <w:divsChild>
        <w:div w:id="1018627890">
          <w:marLeft w:val="0"/>
          <w:marRight w:val="0"/>
          <w:marTop w:val="0"/>
          <w:marBottom w:val="225"/>
          <w:divBdr>
            <w:top w:val="none" w:sz="0" w:space="0" w:color="auto"/>
            <w:left w:val="none" w:sz="0" w:space="0" w:color="auto"/>
            <w:bottom w:val="none" w:sz="0" w:space="0" w:color="auto"/>
            <w:right w:val="none" w:sz="0" w:space="0" w:color="auto"/>
          </w:divBdr>
          <w:divsChild>
            <w:div w:id="795177837">
              <w:marLeft w:val="0"/>
              <w:marRight w:val="0"/>
              <w:marTop w:val="0"/>
              <w:marBottom w:val="0"/>
              <w:divBdr>
                <w:top w:val="none" w:sz="0" w:space="0" w:color="auto"/>
                <w:left w:val="none" w:sz="0" w:space="0" w:color="auto"/>
                <w:bottom w:val="none" w:sz="0" w:space="0" w:color="auto"/>
                <w:right w:val="none" w:sz="0" w:space="0" w:color="auto"/>
              </w:divBdr>
              <w:divsChild>
                <w:div w:id="972444509">
                  <w:marLeft w:val="0"/>
                  <w:marRight w:val="0"/>
                  <w:marTop w:val="0"/>
                  <w:marBottom w:val="300"/>
                  <w:divBdr>
                    <w:top w:val="single" w:sz="6" w:space="8" w:color="FEFEFE"/>
                    <w:left w:val="none" w:sz="0" w:space="0" w:color="auto"/>
                    <w:bottom w:val="none" w:sz="0" w:space="0" w:color="auto"/>
                    <w:right w:val="none" w:sz="0" w:space="0" w:color="auto"/>
                  </w:divBdr>
                  <w:divsChild>
                    <w:div w:id="69265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7285">
      <w:bodyDiv w:val="1"/>
      <w:marLeft w:val="0"/>
      <w:marRight w:val="0"/>
      <w:marTop w:val="0"/>
      <w:marBottom w:val="0"/>
      <w:divBdr>
        <w:top w:val="none" w:sz="0" w:space="0" w:color="auto"/>
        <w:left w:val="none" w:sz="0" w:space="0" w:color="auto"/>
        <w:bottom w:val="none" w:sz="0" w:space="0" w:color="auto"/>
        <w:right w:val="none" w:sz="0" w:space="0" w:color="auto"/>
      </w:divBdr>
    </w:div>
    <w:div w:id="856387464">
      <w:bodyDiv w:val="1"/>
      <w:marLeft w:val="0"/>
      <w:marRight w:val="0"/>
      <w:marTop w:val="0"/>
      <w:marBottom w:val="0"/>
      <w:divBdr>
        <w:top w:val="none" w:sz="0" w:space="0" w:color="auto"/>
        <w:left w:val="none" w:sz="0" w:space="0" w:color="auto"/>
        <w:bottom w:val="none" w:sz="0" w:space="0" w:color="auto"/>
        <w:right w:val="none" w:sz="0" w:space="0" w:color="auto"/>
      </w:divBdr>
      <w:divsChild>
        <w:div w:id="730081841">
          <w:marLeft w:val="0"/>
          <w:marRight w:val="0"/>
          <w:marTop w:val="0"/>
          <w:marBottom w:val="225"/>
          <w:divBdr>
            <w:top w:val="none" w:sz="0" w:space="0" w:color="auto"/>
            <w:left w:val="none" w:sz="0" w:space="0" w:color="auto"/>
            <w:bottom w:val="none" w:sz="0" w:space="0" w:color="auto"/>
            <w:right w:val="none" w:sz="0" w:space="0" w:color="auto"/>
          </w:divBdr>
          <w:divsChild>
            <w:div w:id="1712414059">
              <w:marLeft w:val="0"/>
              <w:marRight w:val="0"/>
              <w:marTop w:val="0"/>
              <w:marBottom w:val="0"/>
              <w:divBdr>
                <w:top w:val="none" w:sz="0" w:space="0" w:color="auto"/>
                <w:left w:val="none" w:sz="0" w:space="0" w:color="auto"/>
                <w:bottom w:val="none" w:sz="0" w:space="0" w:color="auto"/>
                <w:right w:val="none" w:sz="0" w:space="0" w:color="auto"/>
              </w:divBdr>
              <w:divsChild>
                <w:div w:id="1816870916">
                  <w:marLeft w:val="0"/>
                  <w:marRight w:val="0"/>
                  <w:marTop w:val="0"/>
                  <w:marBottom w:val="300"/>
                  <w:divBdr>
                    <w:top w:val="single" w:sz="6" w:space="8" w:color="FEFEFE"/>
                    <w:left w:val="none" w:sz="0" w:space="0" w:color="auto"/>
                    <w:bottom w:val="none" w:sz="0" w:space="0" w:color="auto"/>
                    <w:right w:val="none" w:sz="0" w:space="0" w:color="auto"/>
                  </w:divBdr>
                  <w:divsChild>
                    <w:div w:id="1239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11588">
      <w:bodyDiv w:val="1"/>
      <w:marLeft w:val="0"/>
      <w:marRight w:val="0"/>
      <w:marTop w:val="0"/>
      <w:marBottom w:val="0"/>
      <w:divBdr>
        <w:top w:val="none" w:sz="0" w:space="0" w:color="auto"/>
        <w:left w:val="none" w:sz="0" w:space="0" w:color="auto"/>
        <w:bottom w:val="none" w:sz="0" w:space="0" w:color="auto"/>
        <w:right w:val="none" w:sz="0" w:space="0" w:color="auto"/>
      </w:divBdr>
    </w:div>
    <w:div w:id="892810138">
      <w:bodyDiv w:val="1"/>
      <w:marLeft w:val="0"/>
      <w:marRight w:val="0"/>
      <w:marTop w:val="0"/>
      <w:marBottom w:val="0"/>
      <w:divBdr>
        <w:top w:val="none" w:sz="0" w:space="0" w:color="auto"/>
        <w:left w:val="none" w:sz="0" w:space="0" w:color="auto"/>
        <w:bottom w:val="none" w:sz="0" w:space="0" w:color="auto"/>
        <w:right w:val="none" w:sz="0" w:space="0" w:color="auto"/>
      </w:divBdr>
    </w:div>
    <w:div w:id="1229343915">
      <w:bodyDiv w:val="1"/>
      <w:marLeft w:val="0"/>
      <w:marRight w:val="0"/>
      <w:marTop w:val="0"/>
      <w:marBottom w:val="0"/>
      <w:divBdr>
        <w:top w:val="none" w:sz="0" w:space="0" w:color="auto"/>
        <w:left w:val="none" w:sz="0" w:space="0" w:color="auto"/>
        <w:bottom w:val="none" w:sz="0" w:space="0" w:color="auto"/>
        <w:right w:val="none" w:sz="0" w:space="0" w:color="auto"/>
      </w:divBdr>
    </w:div>
    <w:div w:id="1459299701">
      <w:bodyDiv w:val="1"/>
      <w:marLeft w:val="0"/>
      <w:marRight w:val="0"/>
      <w:marTop w:val="0"/>
      <w:marBottom w:val="0"/>
      <w:divBdr>
        <w:top w:val="none" w:sz="0" w:space="0" w:color="auto"/>
        <w:left w:val="none" w:sz="0" w:space="0" w:color="auto"/>
        <w:bottom w:val="none" w:sz="0" w:space="0" w:color="auto"/>
        <w:right w:val="none" w:sz="0" w:space="0" w:color="auto"/>
      </w:divBdr>
    </w:div>
    <w:div w:id="1531652149">
      <w:bodyDiv w:val="1"/>
      <w:marLeft w:val="0"/>
      <w:marRight w:val="0"/>
      <w:marTop w:val="0"/>
      <w:marBottom w:val="0"/>
      <w:divBdr>
        <w:top w:val="none" w:sz="0" w:space="0" w:color="auto"/>
        <w:left w:val="none" w:sz="0" w:space="0" w:color="auto"/>
        <w:bottom w:val="none" w:sz="0" w:space="0" w:color="auto"/>
        <w:right w:val="none" w:sz="0" w:space="0" w:color="auto"/>
      </w:divBdr>
      <w:divsChild>
        <w:div w:id="1755085128">
          <w:marLeft w:val="0"/>
          <w:marRight w:val="0"/>
          <w:marTop w:val="0"/>
          <w:marBottom w:val="0"/>
          <w:divBdr>
            <w:top w:val="none" w:sz="0" w:space="0" w:color="auto"/>
            <w:left w:val="none" w:sz="0" w:space="0" w:color="auto"/>
            <w:bottom w:val="none" w:sz="0" w:space="0" w:color="auto"/>
            <w:right w:val="none" w:sz="0" w:space="0" w:color="auto"/>
          </w:divBdr>
          <w:divsChild>
            <w:div w:id="1328561342">
              <w:marLeft w:val="0"/>
              <w:marRight w:val="0"/>
              <w:marTop w:val="0"/>
              <w:marBottom w:val="0"/>
              <w:divBdr>
                <w:top w:val="none" w:sz="0" w:space="0" w:color="auto"/>
                <w:left w:val="none" w:sz="0" w:space="0" w:color="auto"/>
                <w:bottom w:val="none" w:sz="0" w:space="0" w:color="auto"/>
                <w:right w:val="none" w:sz="0" w:space="0" w:color="auto"/>
              </w:divBdr>
              <w:divsChild>
                <w:div w:id="377323417">
                  <w:marLeft w:val="0"/>
                  <w:marRight w:val="0"/>
                  <w:marTop w:val="0"/>
                  <w:marBottom w:val="0"/>
                  <w:divBdr>
                    <w:top w:val="none" w:sz="0" w:space="0" w:color="auto"/>
                    <w:left w:val="none" w:sz="0" w:space="0" w:color="auto"/>
                    <w:bottom w:val="none" w:sz="0" w:space="0" w:color="auto"/>
                    <w:right w:val="none" w:sz="0" w:space="0" w:color="auto"/>
                  </w:divBdr>
                  <w:divsChild>
                    <w:div w:id="1298073237">
                      <w:marLeft w:val="0"/>
                      <w:marRight w:val="0"/>
                      <w:marTop w:val="0"/>
                      <w:marBottom w:val="0"/>
                      <w:divBdr>
                        <w:top w:val="none" w:sz="0" w:space="0" w:color="auto"/>
                        <w:left w:val="none" w:sz="0" w:space="0" w:color="auto"/>
                        <w:bottom w:val="none" w:sz="0" w:space="0" w:color="auto"/>
                        <w:right w:val="none" w:sz="0" w:space="0" w:color="auto"/>
                      </w:divBdr>
                      <w:divsChild>
                        <w:div w:id="1094596971">
                          <w:marLeft w:val="0"/>
                          <w:marRight w:val="-14400"/>
                          <w:marTop w:val="0"/>
                          <w:marBottom w:val="0"/>
                          <w:divBdr>
                            <w:top w:val="none" w:sz="0" w:space="0" w:color="auto"/>
                            <w:left w:val="none" w:sz="0" w:space="0" w:color="auto"/>
                            <w:bottom w:val="none" w:sz="0" w:space="0" w:color="auto"/>
                            <w:right w:val="none" w:sz="0" w:space="0" w:color="auto"/>
                          </w:divBdr>
                          <w:divsChild>
                            <w:div w:id="403797839">
                              <w:marLeft w:val="0"/>
                              <w:marRight w:val="0"/>
                              <w:marTop w:val="30"/>
                              <w:marBottom w:val="0"/>
                              <w:divBdr>
                                <w:top w:val="none" w:sz="0" w:space="0" w:color="auto"/>
                                <w:left w:val="none" w:sz="0" w:space="0" w:color="auto"/>
                                <w:bottom w:val="none" w:sz="0" w:space="0" w:color="auto"/>
                                <w:right w:val="none" w:sz="0" w:space="0" w:color="auto"/>
                              </w:divBdr>
                              <w:divsChild>
                                <w:div w:id="1495685210">
                                  <w:marLeft w:val="0"/>
                                  <w:marRight w:val="0"/>
                                  <w:marTop w:val="0"/>
                                  <w:marBottom w:val="0"/>
                                  <w:divBdr>
                                    <w:top w:val="none" w:sz="0" w:space="0" w:color="auto"/>
                                    <w:left w:val="none" w:sz="0" w:space="0" w:color="auto"/>
                                    <w:bottom w:val="none" w:sz="0" w:space="0" w:color="auto"/>
                                    <w:right w:val="none" w:sz="0" w:space="0" w:color="auto"/>
                                  </w:divBdr>
                                  <w:divsChild>
                                    <w:div w:id="738360431">
                                      <w:marLeft w:val="0"/>
                                      <w:marRight w:val="0"/>
                                      <w:marTop w:val="0"/>
                                      <w:marBottom w:val="0"/>
                                      <w:divBdr>
                                        <w:top w:val="none" w:sz="0" w:space="0" w:color="auto"/>
                                        <w:left w:val="none" w:sz="0" w:space="0" w:color="auto"/>
                                        <w:bottom w:val="none" w:sz="0" w:space="0" w:color="auto"/>
                                        <w:right w:val="none" w:sz="0" w:space="0" w:color="auto"/>
                                      </w:divBdr>
                                      <w:divsChild>
                                        <w:div w:id="1551259001">
                                          <w:marLeft w:val="0"/>
                                          <w:marRight w:val="0"/>
                                          <w:marTop w:val="0"/>
                                          <w:marBottom w:val="0"/>
                                          <w:divBdr>
                                            <w:top w:val="none" w:sz="0" w:space="0" w:color="auto"/>
                                            <w:left w:val="none" w:sz="0" w:space="0" w:color="auto"/>
                                            <w:bottom w:val="none" w:sz="0" w:space="0" w:color="auto"/>
                                            <w:right w:val="none" w:sz="0" w:space="0" w:color="auto"/>
                                          </w:divBdr>
                                          <w:divsChild>
                                            <w:div w:id="1638410242">
                                              <w:marLeft w:val="0"/>
                                              <w:marRight w:val="0"/>
                                              <w:marTop w:val="0"/>
                                              <w:marBottom w:val="0"/>
                                              <w:divBdr>
                                                <w:top w:val="none" w:sz="0" w:space="0" w:color="auto"/>
                                                <w:left w:val="none" w:sz="0" w:space="0" w:color="auto"/>
                                                <w:bottom w:val="none" w:sz="0" w:space="0" w:color="auto"/>
                                                <w:right w:val="none" w:sz="0" w:space="0" w:color="auto"/>
                                              </w:divBdr>
                                              <w:divsChild>
                                                <w:div w:id="1783262265">
                                                  <w:marLeft w:val="0"/>
                                                  <w:marRight w:val="0"/>
                                                  <w:marTop w:val="0"/>
                                                  <w:marBottom w:val="0"/>
                                                  <w:divBdr>
                                                    <w:top w:val="none" w:sz="0" w:space="0" w:color="auto"/>
                                                    <w:left w:val="none" w:sz="0" w:space="0" w:color="auto"/>
                                                    <w:bottom w:val="none" w:sz="0" w:space="0" w:color="auto"/>
                                                    <w:right w:val="none" w:sz="0" w:space="0" w:color="auto"/>
                                                  </w:divBdr>
                                                  <w:divsChild>
                                                    <w:div w:id="154616122">
                                                      <w:marLeft w:val="0"/>
                                                      <w:marRight w:val="0"/>
                                                      <w:marTop w:val="0"/>
                                                      <w:marBottom w:val="0"/>
                                                      <w:divBdr>
                                                        <w:top w:val="none" w:sz="0" w:space="0" w:color="auto"/>
                                                        <w:left w:val="none" w:sz="0" w:space="0" w:color="auto"/>
                                                        <w:bottom w:val="none" w:sz="0" w:space="0" w:color="auto"/>
                                                        <w:right w:val="none" w:sz="0" w:space="0" w:color="auto"/>
                                                      </w:divBdr>
                                                    </w:div>
                                                  </w:divsChild>
                                                </w:div>
                                                <w:div w:id="915669622">
                                                  <w:marLeft w:val="0"/>
                                                  <w:marRight w:val="0"/>
                                                  <w:marTop w:val="0"/>
                                                  <w:marBottom w:val="0"/>
                                                  <w:divBdr>
                                                    <w:top w:val="none" w:sz="0" w:space="0" w:color="auto"/>
                                                    <w:left w:val="none" w:sz="0" w:space="0" w:color="auto"/>
                                                    <w:bottom w:val="none" w:sz="0" w:space="0" w:color="auto"/>
                                                    <w:right w:val="none" w:sz="0" w:space="0" w:color="auto"/>
                                                  </w:divBdr>
                                                  <w:divsChild>
                                                    <w:div w:id="180592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567266">
      <w:bodyDiv w:val="1"/>
      <w:marLeft w:val="0"/>
      <w:marRight w:val="0"/>
      <w:marTop w:val="0"/>
      <w:marBottom w:val="0"/>
      <w:divBdr>
        <w:top w:val="none" w:sz="0" w:space="0" w:color="auto"/>
        <w:left w:val="none" w:sz="0" w:space="0" w:color="auto"/>
        <w:bottom w:val="none" w:sz="0" w:space="0" w:color="auto"/>
        <w:right w:val="none" w:sz="0" w:space="0" w:color="auto"/>
      </w:divBdr>
      <w:divsChild>
        <w:div w:id="923103796">
          <w:marLeft w:val="0"/>
          <w:marRight w:val="0"/>
          <w:marTop w:val="0"/>
          <w:marBottom w:val="225"/>
          <w:divBdr>
            <w:top w:val="none" w:sz="0" w:space="0" w:color="auto"/>
            <w:left w:val="none" w:sz="0" w:space="0" w:color="auto"/>
            <w:bottom w:val="none" w:sz="0" w:space="0" w:color="auto"/>
            <w:right w:val="none" w:sz="0" w:space="0" w:color="auto"/>
          </w:divBdr>
          <w:divsChild>
            <w:div w:id="1092818369">
              <w:marLeft w:val="0"/>
              <w:marRight w:val="0"/>
              <w:marTop w:val="0"/>
              <w:marBottom w:val="0"/>
              <w:divBdr>
                <w:top w:val="none" w:sz="0" w:space="0" w:color="auto"/>
                <w:left w:val="none" w:sz="0" w:space="0" w:color="auto"/>
                <w:bottom w:val="none" w:sz="0" w:space="0" w:color="auto"/>
                <w:right w:val="none" w:sz="0" w:space="0" w:color="auto"/>
              </w:divBdr>
              <w:divsChild>
                <w:div w:id="611280041">
                  <w:marLeft w:val="0"/>
                  <w:marRight w:val="0"/>
                  <w:marTop w:val="0"/>
                  <w:marBottom w:val="300"/>
                  <w:divBdr>
                    <w:top w:val="single" w:sz="6" w:space="8" w:color="FEFEFE"/>
                    <w:left w:val="none" w:sz="0" w:space="0" w:color="auto"/>
                    <w:bottom w:val="none" w:sz="0" w:space="0" w:color="auto"/>
                    <w:right w:val="none" w:sz="0" w:space="0" w:color="auto"/>
                  </w:divBdr>
                  <w:divsChild>
                    <w:div w:id="18567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67587">
      <w:bodyDiv w:val="1"/>
      <w:marLeft w:val="0"/>
      <w:marRight w:val="0"/>
      <w:marTop w:val="0"/>
      <w:marBottom w:val="0"/>
      <w:divBdr>
        <w:top w:val="none" w:sz="0" w:space="0" w:color="auto"/>
        <w:left w:val="none" w:sz="0" w:space="0" w:color="auto"/>
        <w:bottom w:val="none" w:sz="0" w:space="0" w:color="auto"/>
        <w:right w:val="none" w:sz="0" w:space="0" w:color="auto"/>
      </w:divBdr>
    </w:div>
    <w:div w:id="1918052061">
      <w:bodyDiv w:val="1"/>
      <w:marLeft w:val="0"/>
      <w:marRight w:val="0"/>
      <w:marTop w:val="0"/>
      <w:marBottom w:val="0"/>
      <w:divBdr>
        <w:top w:val="none" w:sz="0" w:space="0" w:color="auto"/>
        <w:left w:val="none" w:sz="0" w:space="0" w:color="auto"/>
        <w:bottom w:val="none" w:sz="0" w:space="0" w:color="auto"/>
        <w:right w:val="none" w:sz="0" w:space="0" w:color="auto"/>
      </w:divBdr>
    </w:div>
    <w:div w:id="1931158098">
      <w:bodyDiv w:val="1"/>
      <w:marLeft w:val="0"/>
      <w:marRight w:val="0"/>
      <w:marTop w:val="0"/>
      <w:marBottom w:val="0"/>
      <w:divBdr>
        <w:top w:val="none" w:sz="0" w:space="0" w:color="auto"/>
        <w:left w:val="none" w:sz="0" w:space="0" w:color="auto"/>
        <w:bottom w:val="none" w:sz="0" w:space="0" w:color="auto"/>
        <w:right w:val="none" w:sz="0" w:space="0" w:color="auto"/>
      </w:divBdr>
      <w:divsChild>
        <w:div w:id="1092121611">
          <w:marLeft w:val="0"/>
          <w:marRight w:val="0"/>
          <w:marTop w:val="0"/>
          <w:marBottom w:val="225"/>
          <w:divBdr>
            <w:top w:val="none" w:sz="0" w:space="0" w:color="auto"/>
            <w:left w:val="none" w:sz="0" w:space="0" w:color="auto"/>
            <w:bottom w:val="none" w:sz="0" w:space="0" w:color="auto"/>
            <w:right w:val="none" w:sz="0" w:space="0" w:color="auto"/>
          </w:divBdr>
          <w:divsChild>
            <w:div w:id="1653829450">
              <w:marLeft w:val="0"/>
              <w:marRight w:val="0"/>
              <w:marTop w:val="0"/>
              <w:marBottom w:val="0"/>
              <w:divBdr>
                <w:top w:val="none" w:sz="0" w:space="0" w:color="auto"/>
                <w:left w:val="none" w:sz="0" w:space="0" w:color="auto"/>
                <w:bottom w:val="none" w:sz="0" w:space="0" w:color="auto"/>
                <w:right w:val="none" w:sz="0" w:space="0" w:color="auto"/>
              </w:divBdr>
              <w:divsChild>
                <w:div w:id="886533263">
                  <w:marLeft w:val="0"/>
                  <w:marRight w:val="0"/>
                  <w:marTop w:val="0"/>
                  <w:marBottom w:val="300"/>
                  <w:divBdr>
                    <w:top w:val="single" w:sz="6" w:space="8" w:color="FEFEFE"/>
                    <w:left w:val="none" w:sz="0" w:space="0" w:color="auto"/>
                    <w:bottom w:val="none" w:sz="0" w:space="0" w:color="auto"/>
                    <w:right w:val="none" w:sz="0" w:space="0" w:color="auto"/>
                  </w:divBdr>
                  <w:divsChild>
                    <w:div w:id="18953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858673">
      <w:bodyDiv w:val="1"/>
      <w:marLeft w:val="0"/>
      <w:marRight w:val="0"/>
      <w:marTop w:val="0"/>
      <w:marBottom w:val="0"/>
      <w:divBdr>
        <w:top w:val="none" w:sz="0" w:space="0" w:color="auto"/>
        <w:left w:val="none" w:sz="0" w:space="0" w:color="auto"/>
        <w:bottom w:val="none" w:sz="0" w:space="0" w:color="auto"/>
        <w:right w:val="none" w:sz="0" w:space="0" w:color="auto"/>
      </w:divBdr>
    </w:div>
    <w:div w:id="2002585927">
      <w:bodyDiv w:val="1"/>
      <w:marLeft w:val="0"/>
      <w:marRight w:val="0"/>
      <w:marTop w:val="0"/>
      <w:marBottom w:val="0"/>
      <w:divBdr>
        <w:top w:val="none" w:sz="0" w:space="0" w:color="auto"/>
        <w:left w:val="none" w:sz="0" w:space="0" w:color="auto"/>
        <w:bottom w:val="none" w:sz="0" w:space="0" w:color="auto"/>
        <w:right w:val="none" w:sz="0" w:space="0" w:color="auto"/>
      </w:divBdr>
    </w:div>
    <w:div w:id="2104524094">
      <w:bodyDiv w:val="1"/>
      <w:marLeft w:val="0"/>
      <w:marRight w:val="0"/>
      <w:marTop w:val="0"/>
      <w:marBottom w:val="0"/>
      <w:divBdr>
        <w:top w:val="none" w:sz="0" w:space="0" w:color="auto"/>
        <w:left w:val="none" w:sz="0" w:space="0" w:color="auto"/>
        <w:bottom w:val="none" w:sz="0" w:space="0" w:color="auto"/>
        <w:right w:val="none" w:sz="0" w:space="0" w:color="auto"/>
      </w:divBdr>
    </w:div>
    <w:div w:id="21339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tedingroep-my.sharepoint.com/personal/erwin_waroux_stedin_net/Documents/01.%20VGMK/36.%20sleutelbeheer/02.%20Certwell%20Sleutelbeheer/02.%20Proces/Integriteit@stedin.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a5d33f0-3eeb-419b-9b91-741c0bb1dc62">APDID-1784737106-35073</_dlc_DocId>
    <_dlc_DocIdUrl xmlns="8a5d33f0-3eeb-419b-9b91-741c0bb1dc62">
      <Url>https://stedingroep.sharepoint.com/sites/scs-apd001/01/_layouts/15/DocIdRedir.aspx?ID=APDID-1784737106-35073</Url>
      <Description>APDID-1784737106-35073</Description>
    </_dlc_DocIdUrl>
    <APDEigenaar xmlns="8a5d33f0-3eeb-419b-9b91-741c0bb1dc62">
      <UserInfo>
        <DisplayName>Waroux, E (Erwin)</DisplayName>
        <AccountId>35</AccountId>
        <AccountType/>
      </UserInfo>
    </APDEigenaar>
    <APDBeheerder xmlns="8a5d33f0-3eeb-419b-9b91-741c0bb1dc62">
      <UserInfo>
        <DisplayName>Waroux, E (Erwin)</DisplayName>
        <AccountId>35</AccountId>
        <AccountType/>
      </UserInfo>
    </APDBeheerder>
    <APDDocumentCode xmlns="8a5d33f0-3eeb-419b-9b91-741c0bb1dc62" xsi:nil="true"/>
    <APDVasteOnderwerpen xmlns="5c3b9952-9827-4971-bb74-c36a369a9ee6">
      <Value>IV-Besluit</Value>
    </APDVasteOnderwerpen>
    <k52608be7d0d46078128473706218f44 xmlns="8a5d33f0-3eeb-419b-9b91-741c0bb1dc62">
      <Terms xmlns="http://schemas.microsoft.com/office/infopath/2007/PartnerControls">
        <TermInfo xmlns="http://schemas.microsoft.com/office/infopath/2007/PartnerControls">
          <TermName xmlns="http://schemas.microsoft.com/office/infopath/2007/PartnerControls">Stedin Algemeen</TermName>
          <TermId xmlns="http://schemas.microsoft.com/office/infopath/2007/PartnerControls">1da4aa45-16c3-40b3-bd27-ce9dac559737</TermId>
        </TermInfo>
      </Terms>
    </k52608be7d0d46078128473706218f44>
    <DocumentSetDescription xmlns="http://schemas.microsoft.com/sharepoint/v3" xsi:nil="true"/>
    <APDRol xmlns="8a5d33f0-3eeb-419b-9b91-741c0bb1dc62"/>
    <APDToelichting xmlns="8a5d33f0-3eeb-419b-9b91-741c0bb1dc62" xsi:nil="true"/>
    <APDAuteur xmlns="8a5d33f0-3eeb-419b-9b91-741c0bb1dc62">Erwin waroux</APDAuteur>
    <APDCertificaatgerelateerd xmlns="8a5d33f0-3eeb-419b-9b91-741c0bb1dc62"/>
    <_dlc_DocIdPersistId xmlns="8a5d33f0-3eeb-419b-9b91-741c0bb1dc62" xsi:nil="true"/>
    <nc05f6daf9d24c33b64497ffac68df4b xmlns="8a5d33f0-3eeb-419b-9b91-741c0bb1dc62">
      <Terms xmlns="http://schemas.microsoft.com/office/infopath/2007/PartnerControls">
        <TermInfo xmlns="http://schemas.microsoft.com/office/infopath/2007/PartnerControls">
          <TermName xmlns="http://schemas.microsoft.com/office/infopath/2007/PartnerControls">Procesontwerp</TermName>
          <TermId xmlns="http://schemas.microsoft.com/office/infopath/2007/PartnerControls">4317925f-6c6d-47a6-8f98-88e4ca4749a9</TermId>
        </TermInfo>
      </Terms>
    </nc05f6daf9d24c33b64497ffac68df4b>
    <APDIngangsdatum xmlns="8a5d33f0-3eeb-419b-9b91-741c0bb1dc62">2021-06-15T22:00:00+00:00</APDIngangsdatum>
    <APDControleDatum xmlns="8a5d33f0-3eeb-419b-9b91-741c0bb1dc62">2022-06-15T22:00:00+00:00</APDControleDatum>
    <APDGroep xmlns="8a5d33f0-3eeb-419b-9b91-741c0bb1dc62">Sleutel</APDGroep>
    <TaxCatchAll xmlns="b5bd485c-512e-407d-a6ea-42f029331c51">
      <Value>33</Value>
      <Value>3</Value>
    </TaxCatchAll>
    <TevensTonenInWeergavenPagina xmlns="daa6b818-6f9b-4f3a-839a-ed7ccb92bcfe"/>
    <APDAfdelingTeam xmlns="daa6b818-6f9b-4f3a-839a-ed7ccb92bcfe">151</APDAfdelingTeam>
    <APDKetenVakgebied xmlns="daa6b818-6f9b-4f3a-839a-ed7ccb92bcfe"/>
    <_ip_UnifiedCompliancePolicyUIAction xmlns="http://schemas.microsoft.com/sharepoint/v3" xsi:nil="true"/>
    <_ip_UnifiedCompliancePolicyProperties xmlns="http://schemas.microsoft.com/sharepoint/v3" xsi:nil="true"/>
    <Goedkeuringsgeschiedenis xmlns="8a5d33f0-3eeb-419b-9b91-741c0bb1dc62">Rappellering gestart</Goedkeuringsgeschiedenis>
    <Goedkeuringsverzoek xmlns="daa6b818-6f9b-4f3a-839a-ed7ccb92bcfe" xsi:nil="true"/>
    <Team xmlns="daa6b818-6f9b-4f3a-839a-ed7ccb92bcfe" xsi:nil="true"/>
    <Archiveringsverzoek xmlns="daa6b818-6f9b-4f3a-839a-ed7ccb92bcfe" xsi:nil="true"/>
    <APDTonen xmlns="8a5d33f0-3eeb-419b-9b91-741c0bb1dc62" xsi:nil="true"/>
    <Sub_x0020_Beheerder xmlns="daa6b818-6f9b-4f3a-839a-ed7ccb92bcfe">
      <UserInfo>
        <DisplayName/>
        <AccountId xsi:nil="true"/>
        <AccountType/>
      </UserInfo>
    </Sub_x0020_Beheerder>
    <Groep_x0020_2 xmlns="daa6b818-6f9b-4f3a-839a-ed7ccb92bcfe" xsi:nil="true"/>
    <Organisatie xmlns="daa6b818-6f9b-4f3a-839a-ed7ccb92bcfe" xsi:nil="true"/>
    <Keten xmlns="daa6b818-6f9b-4f3a-839a-ed7ccb92bcf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PD Document" ma:contentTypeID="0x010100CCAC61147AC7E649A56A9535700231F9002A7E78204D1C0347ADC256DB435617B7" ma:contentTypeVersion="97" ma:contentTypeDescription="" ma:contentTypeScope="" ma:versionID="1e23f07ee95c20f2e8fe5f272f56b8af">
  <xsd:schema xmlns:xsd="http://www.w3.org/2001/XMLSchema" xmlns:xs="http://www.w3.org/2001/XMLSchema" xmlns:p="http://schemas.microsoft.com/office/2006/metadata/properties" xmlns:ns1="http://schemas.microsoft.com/sharepoint/v3" xmlns:ns2="8a5d33f0-3eeb-419b-9b91-741c0bb1dc62" xmlns:ns3="daa6b818-6f9b-4f3a-839a-ed7ccb92bcfe" xmlns:ns4="5c3b9952-9827-4971-bb74-c36a369a9ee6" xmlns:ns5="b5bd485c-512e-407d-a6ea-42f029331c51" targetNamespace="http://schemas.microsoft.com/office/2006/metadata/properties" ma:root="true" ma:fieldsID="c9b7cf64ded4c9eed6bdcd6d24dc9299" ns1:_="" ns2:_="" ns3:_="" ns4:_="" ns5:_="">
    <xsd:import namespace="http://schemas.microsoft.com/sharepoint/v3"/>
    <xsd:import namespace="8a5d33f0-3eeb-419b-9b91-741c0bb1dc62"/>
    <xsd:import namespace="daa6b818-6f9b-4f3a-839a-ed7ccb92bcfe"/>
    <xsd:import namespace="5c3b9952-9827-4971-bb74-c36a369a9ee6"/>
    <xsd:import namespace="b5bd485c-512e-407d-a6ea-42f029331c51"/>
    <xsd:element name="properties">
      <xsd:complexType>
        <xsd:sequence>
          <xsd:element name="documentManagement">
            <xsd:complexType>
              <xsd:all>
                <xsd:element ref="ns2:APDToelichting" minOccurs="0"/>
                <xsd:element ref="ns2:APDIngangsdatum"/>
                <xsd:element ref="ns2:APDControleDatum"/>
                <xsd:element ref="ns2:APDGroep" minOccurs="0"/>
                <xsd:element ref="ns3:Groep_x0020_2" minOccurs="0"/>
                <xsd:element ref="ns4:APDVasteOnderwerpen" minOccurs="0"/>
                <xsd:element ref="ns2:APDDocumentCode" minOccurs="0"/>
                <xsd:element ref="ns2:APDCertificaatgerelateerd" minOccurs="0"/>
                <xsd:element ref="ns2:APDRol" minOccurs="0"/>
                <xsd:element ref="ns2:APDAuteur" minOccurs="0"/>
                <xsd:element ref="ns3:TevensTonenInWeergavenPagina" minOccurs="0"/>
                <xsd:element ref="ns3:Team" minOccurs="0"/>
                <xsd:element ref="ns3:Keten" minOccurs="0"/>
                <xsd:element ref="ns3:APDKetenVakgebied" minOccurs="0"/>
                <xsd:element ref="ns3:Organisatie" minOccurs="0"/>
                <xsd:element ref="ns2:APDBeheerder" minOccurs="0"/>
                <xsd:element ref="ns3:APDAfdelingTeam" minOccurs="0"/>
                <xsd:element ref="ns2:APDEigenaar" minOccurs="0"/>
                <xsd:element ref="ns2:nc05f6daf9d24c33b64497ffac68df4b" minOccurs="0"/>
                <xsd:element ref="ns2:k52608be7d0d46078128473706218f44" minOccurs="0"/>
                <xsd:element ref="ns5:TaxCatchAllLabel" minOccurs="0"/>
                <xsd:element ref="ns1:DocumentSetDescription" minOccurs="0"/>
                <xsd:element ref="ns2:_dlc_DocId" minOccurs="0"/>
                <xsd:element ref="ns2:_dlc_DocIdPersistId" minOccurs="0"/>
                <xsd:element ref="ns2:SharedWithUsers" minOccurs="0"/>
                <xsd:element ref="ns2:SharedWithDetails" minOccurs="0"/>
                <xsd:element ref="ns1:_ip_UnifiedCompliancePolicyProperties" minOccurs="0"/>
                <xsd:element ref="ns1:_ip_UnifiedCompliancePolicyUIAction" minOccurs="0"/>
                <xsd:element ref="ns2:Goedkeuringsgeschiedenis" minOccurs="0"/>
                <xsd:element ref="ns3:Archiveringsverzoek" minOccurs="0"/>
                <xsd:element ref="ns3:Goedkeuringsverzoek" minOccurs="0"/>
                <xsd:element ref="ns3:MediaServiceGenerationTime" minOccurs="0"/>
                <xsd:element ref="ns3:MediaServiceEventHashCode" minOccurs="0"/>
                <xsd:element ref="ns3:MediaServiceOCR" minOccurs="0"/>
                <xsd:element ref="ns3:Sub_x0020_Beheerder" minOccurs="0"/>
                <xsd:element ref="ns3:MediaServiceAutoKeyPoints" minOccurs="0"/>
                <xsd:element ref="ns3:MediaServiceKeyPoints" minOccurs="0"/>
                <xsd:element ref="ns3:MediaServiceLocation" minOccurs="0"/>
                <xsd:element ref="ns2:_dlc_DocIdUrl" minOccurs="0"/>
                <xsd:element ref="ns5:TaxCatchAll" minOccurs="0"/>
                <xsd:element ref="ns2:APDTon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9" nillable="true" ma:displayName="Beschrijving" ma:description="Een beschrijving van de documentenset" ma:hidden="true" ma:internalName="DocumentSetDescription" ma:readOnly="false">
      <xsd:simpleType>
        <xsd:restriction base="dms:Note"/>
      </xsd:simpleType>
    </xsd:element>
    <xsd:element name="_ip_UnifiedCompliancePolicyProperties" ma:index="35" nillable="true" ma:displayName="Eigenschappen van het geïntegreerd beleid voor naleving" ma:hidden="true" ma:internalName="_ip_UnifiedCompliancePolicyProperties" ma:readOnly="false">
      <xsd:simpleType>
        <xsd:restriction base="dms:Note"/>
      </xsd:simpleType>
    </xsd:element>
    <xsd:element name="_ip_UnifiedCompliancePolicyUIAction" ma:index="36" nillable="true" ma:displayName="Actie van de gebruikersinterface van het geïntegreerd beleid voor naleving"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d33f0-3eeb-419b-9b91-741c0bb1dc62" elementFormDefault="qualified">
    <xsd:import namespace="http://schemas.microsoft.com/office/2006/documentManagement/types"/>
    <xsd:import namespace="http://schemas.microsoft.com/office/infopath/2007/PartnerControls"/>
    <xsd:element name="APDToelichting" ma:index="2" nillable="true" ma:displayName="Toelichting" ma:description="Korte formullering kerngedachte document. Alleen zaken die we niet kwijt kunnen in overige velden." ma:internalName="APDToelichting" ma:readOnly="false">
      <xsd:simpleType>
        <xsd:restriction base="dms:Note">
          <xsd:maxLength value="255"/>
        </xsd:restriction>
      </xsd:simpleType>
    </xsd:element>
    <xsd:element name="APDIngangsdatum" ma:index="4" ma:displayName="Ingangsdatum" ma:default="[today]" ma:description="Datum vanaf wanneer het document geldig is. Dit is niet de opvoerdatum/wijzigingsdatum." ma:format="DateOnly" ma:indexed="true" ma:internalName="APDIngangsdatum" ma:readOnly="false">
      <xsd:simpleType>
        <xsd:restriction base="dms:DateTime"/>
      </xsd:simpleType>
    </xsd:element>
    <xsd:element name="APDControleDatum" ma:index="5" ma:displayName="Controle datum" ma:description="Uiterste review datum van het document. 3 maanden voor het verlopen van de controledatum stuurt de APD automatisch rappels naar de beheerder." ma:format="DateOnly" ma:indexed="true" ma:internalName="APDControleDatum" ma:readOnly="false">
      <xsd:simpleType>
        <xsd:restriction base="dms:DateTime"/>
      </xsd:simpleType>
    </xsd:element>
    <xsd:element name="APDGroep" ma:index="6" nillable="true" ma:displayName="Groep" ma:description="Dit is een vrij invulveld voor het nader groeperen van documenten.  Alleen voor zaken die we niet kwijt kunnen in de overige velden. Let op: dit is spelfoutgevoelig: gebruik steeds nauwkeurig dezelfde tekst bij dezelfde groep." ma:indexed="true" ma:internalName="APDGroep" ma:readOnly="false">
      <xsd:simpleType>
        <xsd:restriction base="dms:Text">
          <xsd:maxLength value="255"/>
        </xsd:restriction>
      </xsd:simpleType>
    </xsd:element>
    <xsd:element name="APDDocumentCode" ma:index="9" nillable="true" ma:displayName="Document Code" ma:description="Vrije invoer voor codes Toolboxen en Incidentonderzoeken." ma:indexed="true" ma:internalName="APDDocumentCode" ma:readOnly="false">
      <xsd:simpleType>
        <xsd:restriction base="dms:Text">
          <xsd:maxLength value="255"/>
        </xsd:restriction>
      </xsd:simpleType>
    </xsd:element>
    <xsd:element name="APDCertificaatgerelateerd" ma:index="10" nillable="true" ma:displayName="Certificaatgerelateerd" ma:description="Heeft het document een relatie met (een) certificaat/aten? Is niet het certifiaat zelf." ma:list="{89dba133-9b47-43b5-9234-7abd71f8c195}" ma:internalName="APDCertificaatgerelateerd" ma:readOnly="false" ma:showField="Title" ma:web="8a5d33f0-3eeb-419b-9b91-741c0bb1dc62">
      <xsd:complexType>
        <xsd:complexContent>
          <xsd:extension base="dms:MultiChoiceLookup">
            <xsd:sequence>
              <xsd:element name="Value" type="dms:Lookup" maxOccurs="unbounded" minOccurs="0" nillable="true"/>
            </xsd:sequence>
          </xsd:extension>
        </xsd:complexContent>
      </xsd:complexType>
    </xsd:element>
    <xsd:element name="APDRol" ma:index="11" nillable="true" ma:displayName="Rol" ma:description="Basis rollen - niet uitgediept." ma:internalName="APDRol" ma:readOnly="false">
      <xsd:complexType>
        <xsd:complexContent>
          <xsd:extension base="dms:MultiChoice">
            <xsd:sequence>
              <xsd:element name="Value" maxOccurs="unbounded" minOccurs="0" nillable="true">
                <xsd:simpleType>
                  <xsd:restriction base="dms:Choice">
                    <xsd:enumeration value="Administratief intaker"/>
                    <xsd:enumeration value="Bouwkundige"/>
                    <xsd:enumeration value="Engineer"/>
                    <xsd:enumeration value="Gis-tekenaar"/>
                    <xsd:enumeration value="Hoofd vakgroep"/>
                    <xsd:enumeration value="Ketenmanager"/>
                    <xsd:enumeration value="Medewerker technische administratie"/>
                    <xsd:enumeration value="Monteur"/>
                    <xsd:enumeration value="Planner"/>
                    <xsd:enumeration value="Programmamanager"/>
                    <xsd:enumeration value="Projectcontroleur"/>
                    <xsd:enumeration value="Projectmanager"/>
                    <xsd:enumeration value="Projectondersteuning"/>
                    <xsd:enumeration value="Projectverantwoordelijke"/>
                    <xsd:enumeration value="Stafmedewerker"/>
                    <xsd:enumeration value="Teamleider"/>
                    <xsd:enumeration value="Technische intaker"/>
                    <xsd:enumeration value="Uitvoerder"/>
                    <xsd:enumeration value="Werkverantwoordelijke"/>
                    <xsd:enumeration value="Werkvoorbereider"/>
                  </xsd:restriction>
                </xsd:simpleType>
              </xsd:element>
            </xsd:sequence>
          </xsd:extension>
        </xsd:complexContent>
      </xsd:complexType>
    </xsd:element>
    <xsd:element name="APDAuteur" ma:index="12" nillable="true" ma:displayName="Auteur" ma:description="Opsteller van document. Dit kan ook een organisatie zijn. De auteur is niet eindverantwoordelijk voor de publicatie. Dit is de eigenaar." ma:indexed="true" ma:internalName="APDAuteur" ma:readOnly="false">
      <xsd:simpleType>
        <xsd:restriction base="dms:Text">
          <xsd:maxLength value="255"/>
        </xsd:restriction>
      </xsd:simpleType>
    </xsd:element>
    <xsd:element name="APDBeheerder" ma:index="18" nillable="true" ma:displayName="Beheerder" ma:description="Vakkundige met documentenset. Aangesteld door eigenaar. Niet verantwoordelijk voor publicatie." ma:indexed="true" ma:list="UserInfo" ma:SharePointGroup="0" ma:internalName="APDBeheer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DEigenaar" ma:index="20" nillable="true" ma:displayName="Eigenaar" ma:description="(Afdelings)manager of gedelegeerde.  (Afdelings)manager altijd  eindverantwoordlijk voor publicatie.  Erft over van de documentset." ma:list="UserInfo" ma:SharePointGroup="0" ma:internalName="APDEig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c05f6daf9d24c33b64497ffac68df4b" ma:index="22" ma:taxonomy="true" ma:internalName="nc05f6daf9d24c33b64497ffac68df4b" ma:taxonomyFieldName="APDDocumentsoort" ma:displayName="Documentsoort" ma:indexed="true" ma:readOnly="false" ma:default="" ma:fieldId="{7c05f6da-f9d2-4c33-b644-97ffac68df4b}" ma:sspId="604cbdeb-6728-4034-97dc-7aa7c91a6516" ma:termSetId="d4c4c91b-529e-4b1d-9cc2-7725e1e6d07f" ma:anchorId="00000000-0000-0000-0000-000000000000" ma:open="false" ma:isKeyword="false">
      <xsd:complexType>
        <xsd:sequence>
          <xsd:element ref="pc:Terms" minOccurs="0" maxOccurs="1"/>
        </xsd:sequence>
      </xsd:complexType>
    </xsd:element>
    <xsd:element name="k52608be7d0d46078128473706218f44" ma:index="27" nillable="true" ma:taxonomy="true" ma:internalName="k52608be7d0d46078128473706218f44" ma:taxonomyFieldName="APDBedrijfsonderdeel" ma:displayName="Bedrijfsonderdeel" ma:readOnly="false" ma:fieldId="{452608be-7d0d-4607-8128-473706218f44}" ma:sspId="604cbdeb-6728-4034-97dc-7aa7c91a6516" ma:termSetId="0cb254b3-9a58-470b-b039-79de1091276c" ma:anchorId="00000000-0000-0000-0000-000000000000" ma:open="false" ma:isKeyword="false">
      <xsd:complexType>
        <xsd:sequence>
          <xsd:element ref="pc:Terms" minOccurs="0" maxOccurs="1"/>
        </xsd:sequence>
      </xsd:complexType>
    </xsd:element>
    <xsd:element name="_dlc_DocId" ma:index="30" nillable="true" ma:displayName="Waarde van de document-id" ma:description="De waarde van de document-id die aan dit item is toegewezen." ma:hidden="true" ma:internalName="_dlc_DocId" ma:readOnly="fals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SharedWithUsers" ma:index="33" nillable="true" ma:displayName="Gedeeld met"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Gedeeld met details" ma:hidden="true" ma:internalName="SharedWithDetails" ma:readOnly="true">
      <xsd:simpleType>
        <xsd:restriction base="dms:Note"/>
      </xsd:simpleType>
    </xsd:element>
    <xsd:element name="Goedkeuringsgeschiedenis" ma:index="37" nillable="true" ma:displayName="Goedkeuringsgeschiedenis" ma:hidden="true" ma:internalName="Goedkeuringsgeschiedenis" ma:readOnly="false">
      <xsd:simpleType>
        <xsd:restriction base="dms:Note"/>
      </xsd:simpleType>
    </xsd:element>
    <xsd:element name="_dlc_DocIdUrl" ma:index="48" nillable="true" ma:displayName="Document-id" ma:description="Permanente koppeling naar dit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DTonen" ma:index="51" nillable="true" ma:displayName="APDTonen" ma:description="Voor het uitfilteren van documentsets uit weergaves." ma:hidden="true" ma:indexed="true" ma:internalName="APDTonen" ma:readOnly="false">
      <xsd:simpleType>
        <xsd:restriction base="dms:Text">
          <xsd:maxLength value="3"/>
        </xsd:restriction>
      </xsd:simpleType>
    </xsd:element>
  </xsd:schema>
  <xsd:schema xmlns:xsd="http://www.w3.org/2001/XMLSchema" xmlns:xs="http://www.w3.org/2001/XMLSchema" xmlns:dms="http://schemas.microsoft.com/office/2006/documentManagement/types" xmlns:pc="http://schemas.microsoft.com/office/infopath/2007/PartnerControls" targetNamespace="daa6b818-6f9b-4f3a-839a-ed7ccb92bcfe" elementFormDefault="qualified">
    <xsd:import namespace="http://schemas.microsoft.com/office/2006/documentManagement/types"/>
    <xsd:import namespace="http://schemas.microsoft.com/office/infopath/2007/PartnerControls"/>
    <xsd:element name="Groep_x0020_2" ma:index="7" nillable="true" ma:displayName="Groep 2" ma:indexed="true" ma:internalName="Groep_x0020_2" ma:readOnly="false">
      <xsd:simpleType>
        <xsd:restriction base="dms:Text">
          <xsd:maxLength value="255"/>
        </xsd:restriction>
      </xsd:simpleType>
    </xsd:element>
    <xsd:element name="TevensTonenInWeergavenPagina" ma:index="13" nillable="true" ma:displayName="Tevens tonen in weergaven/pagina" ma:list="{cd03751e-8abb-4f96-b9d2-b1fc3f603066}" ma:internalName="Tevens_x0020_tonen_x0020_in_x0020_weergaven_x002f_pagina" ma:readOnly="false" ma:showField="PaginaFilterNaam" ma:web="5c3b9952-9827-4971-bb74-c36a369a9ee6">
      <xsd:complexType>
        <xsd:complexContent>
          <xsd:extension base="dms:MultiChoiceLookup">
            <xsd:sequence>
              <xsd:element name="Value" type="dms:Lookup" maxOccurs="unbounded" minOccurs="0" nillable="true"/>
            </xsd:sequence>
          </xsd:extension>
        </xsd:complexContent>
      </xsd:complexType>
    </xsd:element>
    <xsd:element name="Team" ma:index="14" nillable="true" ma:displayName="Team" ma:description="Niet verplicht. Wordt gebruikt om rapportages op team niveau te filteren." ma:indexed="true" ma:list="{13e98d8a-e2cf-4502-bbfc-54da33d48153}" ma:internalName="Team" ma:readOnly="false" ma:showField="Title">
      <xsd:simpleType>
        <xsd:restriction base="dms:Lookup"/>
      </xsd:simpleType>
    </xsd:element>
    <xsd:element name="Keten" ma:index="15" nillable="true" ma:displayName="Keten" ma:description="Bij welke keten hoort het document" ma:list="{05ce1690-5d1f-4e6b-a33a-fc598c5266b4}" ma:internalName="Keten" ma:readOnly="false" ma:showField="Title">
      <xsd:simpleType>
        <xsd:restriction base="dms:Lookup"/>
      </xsd:simpleType>
    </xsd:element>
    <xsd:element name="APDKetenVakgebied" ma:index="16" nillable="true" ma:displayName="Keten/Vakgebied" ma:description="Bij welk(e) vakgebied(en) hoort het document." ma:list="{66f2eef0-e868-48e8-86af-5b6cc25cf471}" ma:internalName="Keten_x002f_Vakgebied" ma:readOnly="false" ma:showField="Title" ma:web="5c3b9952-9827-4971-bb74-c36a369a9ee6">
      <xsd:complexType>
        <xsd:complexContent>
          <xsd:extension base="dms:MultiChoiceLookup">
            <xsd:sequence>
              <xsd:element name="Value" type="dms:Lookup" maxOccurs="unbounded" minOccurs="0" nillable="true"/>
            </xsd:sequence>
          </xsd:extension>
        </xsd:complexContent>
      </xsd:complexType>
    </xsd:element>
    <xsd:element name="Organisatie" ma:index="17" nillable="true" ma:displayName="Organisatie" ma:format="Dropdown" ma:internalName="Organisatie" ma:readOnly="false">
      <xsd:simpleType>
        <xsd:restriction base="dms:Choice">
          <xsd:enumeration value="NVT"/>
          <xsd:enumeration value="Alblasserdam"/>
          <xsd:enumeration value="Albrandswaard"/>
          <xsd:enumeration value="Amersfoort"/>
          <xsd:enumeration value="Amstelveen"/>
          <xsd:enumeration value="Baarn"/>
          <xsd:enumeration value="Barendrecht"/>
          <xsd:enumeration value="Beverwijk"/>
          <xsd:enumeration value="Bloemendaal"/>
          <xsd:enumeration value="Bodegraven-Reeuwijk"/>
          <xsd:enumeration value="Brielle"/>
          <xsd:enumeration value="Bunnik"/>
          <xsd:enumeration value="Bunschoten-Spakenburg"/>
          <xsd:enumeration value="Capelle aan den Ijssel"/>
          <xsd:enumeration value="Castricum"/>
          <xsd:enumeration value="De Bilt"/>
          <xsd:enumeration value="De Ronde Venen"/>
          <xsd:enumeration value="Delft inclusief TU Delft"/>
          <xsd:enumeration value="Den Haag"/>
          <xsd:enumeration value="Dordrecht"/>
          <xsd:enumeration value="Ede"/>
          <xsd:enumeration value="Eemnes (BEL Combinatie: Blaricum, Eeemes , Laren)"/>
          <xsd:enumeration value="Goeree-Overflakkee"/>
          <xsd:enumeration value="Gorinchem"/>
          <xsd:enumeration value="Gouda"/>
          <xsd:enumeration value="Haarlemmerliede en Spaarnwoude"/>
          <xsd:enumeration value="Hardinxveld-Gissendam"/>
          <xsd:enumeration value="Heemskerk"/>
          <xsd:enumeration value="Heemstede"/>
          <xsd:enumeration value="Heiloo"/>
          <xsd:enumeration value="Hellevoetsluis"/>
          <xsd:enumeration value="Hendrik-Ido-Ambacht"/>
          <xsd:enumeration value="Hoeksche Waard"/>
          <xsd:enumeration value="Hoogheemraadschap De Stichtse Rijnlanden"/>
          <xsd:enumeration value="Hoogheemraadschap Delfland"/>
          <xsd:enumeration value="Hoogheemraadschap Rijnland"/>
          <xsd:enumeration value="Hoogheemraadschap Schieland en Krimpenerwaard"/>
          <xsd:enumeration value="Houten"/>
          <xsd:enumeration value="HTM"/>
          <xsd:enumeration value="Ijsselstein"/>
          <xsd:enumeration value="Krimpen aan den Ijssel"/>
          <xsd:enumeration value="Krimpenerwaard"/>
          <xsd:enumeration value="Lansingerland"/>
          <xsd:enumeration value="Leidschendam-Voorburg"/>
          <xsd:enumeration value="Leusden"/>
          <xsd:enumeration value="Lopik"/>
          <xsd:enumeration value="Maassluis"/>
          <xsd:enumeration value="Molenlanden"/>
          <xsd:enumeration value="Montfoort"/>
          <xsd:enumeration value="Nieuwegein"/>
          <xsd:enumeration value="Nieuwkoop"/>
          <xsd:enumeration value="Nissewaard-Bernisse"/>
          <xsd:enumeration value="Omgevingsdienst Haaglanden"/>
          <xsd:enumeration value="Omgevings-Milieudienst ZHZ"/>
          <xsd:enumeration value="Oud-Beijerland"/>
          <xsd:enumeration value="Ouder-Amstel"/>
          <xsd:enumeration value="Oudewater"/>
          <xsd:enumeration value="Papendrecht"/>
          <xsd:enumeration value="Pijnacker-Nootdorp"/>
          <xsd:enumeration value="Plassenschap Loosdrecht &amp; Omstr."/>
          <xsd:enumeration value="Prorail"/>
          <xsd:enumeration value="Provincie Utrecht"/>
          <xsd:enumeration value="Provincie Zuid-Holland"/>
          <xsd:enumeration value="Recreatieschap Midden-Delftland"/>
          <xsd:enumeration value="Recreatieschap St. Groenlanden"/>
          <xsd:enumeration value="Renswoude"/>
          <xsd:enumeration value="RET"/>
          <xsd:enumeration value="Rhenen"/>
          <xsd:enumeration value="Ridderkerk"/>
          <xsd:enumeration value="Rijkswaterstaat"/>
          <xsd:enumeration value="Rijswijk"/>
          <xsd:enumeration value="Rotterdam"/>
          <xsd:enumeration value="Rotterdam inclusief Havenbedrijf"/>
          <xsd:enumeration value="Scherpenzeel"/>
          <xsd:enumeration value="Schiedam"/>
          <xsd:enumeration value="Sliedrecht"/>
          <xsd:enumeration value="Soest"/>
          <xsd:enumeration value="Staatsbosbeheer"/>
          <xsd:enumeration value="Stichtse Vecht"/>
          <xsd:enumeration value="Uitgeest"/>
          <xsd:enumeration value="Uithoorn"/>
          <xsd:enumeration value="Utrecht"/>
          <xsd:enumeration value="Utrechtse Heuvelrug"/>
          <xsd:enumeration value="Veenendaal"/>
          <xsd:enumeration value="Vianen"/>
          <xsd:enumeration value="Vijfheerenlanden"/>
          <xsd:enumeration value="Vlaardingen"/>
          <xsd:enumeration value="Voorschoten"/>
          <xsd:enumeration value="Waddinxveen"/>
          <xsd:enumeration value="Waterschap Amstel, Gooi en Vecht (Waternet)"/>
          <xsd:enumeration value="Waterschap Hollandse Delta"/>
          <xsd:enumeration value="Waterschap Rivierenland"/>
          <xsd:enumeration value="Waterschap Vallei &amp; Veluwe"/>
          <xsd:enumeration value="West Betuwe"/>
          <xsd:enumeration value="Westvoorne"/>
          <xsd:enumeration value="Wijdemeren"/>
          <xsd:enumeration value="Wijk bij Duurstede"/>
          <xsd:enumeration value="Woerden"/>
          <xsd:enumeration value="Woudenberg"/>
          <xsd:enumeration value="Zandvoort"/>
          <xsd:enumeration value="Zeist"/>
          <xsd:enumeration value="Zoetermeer"/>
          <xsd:enumeration value="Zuidplas"/>
          <xsd:enumeration value="Zwijndrecht"/>
        </xsd:restriction>
      </xsd:simpleType>
    </xsd:element>
    <xsd:element name="APDAfdelingTeam" ma:index="19" nillable="true" ma:displayName="Afdeling/Team" ma:description="Welk(e) afdeling/team beheert het document." ma:indexed="true" ma:list="{bb248ee6-4d4d-4b11-95d7-1b1261b4e5c9}" ma:internalName="Afdeling_x002f_Team" ma:readOnly="false" ma:showField="Title" ma:web="5c3b9952-9827-4971-bb74-c36a369a9ee6">
      <xsd:simpleType>
        <xsd:restriction base="dms:Lookup"/>
      </xsd:simpleType>
    </xsd:element>
    <xsd:element name="Archiveringsverzoek" ma:index="38" nillable="true" ma:displayName="Archiveringsverzoek" ma:hidden="true" ma:internalName="Archiveringsverzoek" ma:readOnly="false">
      <xsd:simpleType>
        <xsd:restriction base="dms:Text">
          <xsd:maxLength value="255"/>
        </xsd:restriction>
      </xsd:simpleType>
    </xsd:element>
    <xsd:element name="Goedkeuringsverzoek" ma:index="39" nillable="true" ma:displayName="Goedkeuringsverzoek" ma:hidden="true" ma:internalName="Goedkeuringsverzoek" ma:readOnly="false">
      <xsd:simpleType>
        <xsd:restriction base="dms:Text">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hidden="true" ma:internalName="MediaServiceOCR" ma:readOnly="true">
      <xsd:simpleType>
        <xsd:restriction base="dms:Note"/>
      </xsd:simpleType>
    </xsd:element>
    <xsd:element name="Sub_x0020_Beheerder" ma:index="43" nillable="true" ma:displayName="Sub Beheerder" ma:hidden="true" ma:list="UserInfo" ma:SharePointGroup="0" ma:internalName="Sub_x0020_Beheerd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hidden="true" ma:internalName="MediaServiceKeyPoints" ma:readOnly="true">
      <xsd:simpleType>
        <xsd:restriction base="dms:Note"/>
      </xsd:simpleType>
    </xsd:element>
    <xsd:element name="MediaServiceLocation" ma:index="47" nillable="true" ma:displayName="Location" ma:hidden="true" ma:internalName="MediaServiceLocation" ma:readOnly="true">
      <xsd:simpleType>
        <xsd:restriction base="dms:Text"/>
      </xsd:simpleType>
    </xsd:element>
    <xsd:element name="MediaLengthInSeconds" ma:index="52" nillable="true" ma:displayName="Length (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3b9952-9827-4971-bb74-c36a369a9ee6" elementFormDefault="qualified">
    <xsd:import namespace="http://schemas.microsoft.com/office/2006/documentManagement/types"/>
    <xsd:import namespace="http://schemas.microsoft.com/office/infopath/2007/PartnerControls"/>
    <xsd:element name="APDVasteOnderwerpen" ma:index="8" nillable="true" ma:displayName="Vaste Onderwerpen" ma:description="Kies zoveel mogelijk uit de vaste keuzen (= lagere foutenmarge) - vrije invoer mogelijk.&#10;" ma:internalName="Vaste_x0020_Onderwerpen" ma:readOnly="false">
      <xsd:complexType>
        <xsd:complexContent>
          <xsd:extension base="dms:MultiChoice">
            <xsd:sequence>
              <xsd:element name="Value" maxOccurs="unbounded" minOccurs="0" nillable="true">
                <xsd:simpleType>
                  <xsd:restriction base="dms:Choice">
                    <xsd:enumeration value="Aannemers informatie"/>
                    <xsd:enumeration value="Afval"/>
                    <xsd:enumeration value="Asbest"/>
                    <xsd:enumeration value="Audit"/>
                    <xsd:enumeration value="Bankverwerking"/>
                    <xsd:enumeration value="BCM"/>
                    <xsd:enumeration value="Benzeen"/>
                    <xsd:enumeration value="BHV"/>
                    <xsd:enumeration value="Blusmiddelen"/>
                    <xsd:enumeration value="Chroom 6"/>
                    <xsd:enumeration value="CMP-gerelateerd"/>
                    <xsd:enumeration value="CROW 500"/>
                    <xsd:enumeration value="CO2"/>
                    <xsd:enumeration value="Compliance"/>
                    <xsd:enumeration value="Cybersecurity"/>
                    <xsd:enumeration value="Debiteuren"/>
                    <xsd:enumeration value="DSP"/>
                    <xsd:enumeration value="Facturatie"/>
                    <xsd:enumeration value="Gasdetectie"/>
                    <xsd:enumeration value="Gereedschap"/>
                    <xsd:enumeration value="Gevaarlijke stoffen"/>
                    <xsd:enumeration value="Gezondheid"/>
                    <xsd:enumeration value="Gezondheidskeuringen"/>
                    <xsd:enumeration value="Graafschade"/>
                    <xsd:enumeration value="Graven"/>
                    <xsd:enumeration value="GSR"/>
                    <xsd:enumeration value="HRO"/>
                    <xsd:enumeration value="Incasso"/>
                    <xsd:enumeration value="IV-Besluit"/>
                    <xsd:enumeration value="KA1"/>
                    <xsd:enumeration value="Klic"/>
                    <xsd:enumeration value="KVV"/>
                    <xsd:enumeration value="Kwaliteit"/>
                    <xsd:enumeration value="LGV"/>
                    <xsd:enumeration value="LMRA"/>
                    <xsd:enumeration value="Machines"/>
                    <xsd:enumeration value="Meridian"/>
                    <xsd:enumeration value="Milieu"/>
                    <xsd:enumeration value="O2C"/>
                    <xsd:enumeration value="Orde en netheid"/>
                    <xsd:enumeration value="Order"/>
                    <xsd:enumeration value="PAM"/>
                    <xsd:enumeration value="PBM"/>
                    <xsd:enumeration value="PDC"/>
                    <xsd:enumeration value="RI&amp;E"/>
                    <xsd:enumeration value="RI&amp;E Evaluatie"/>
                    <xsd:enumeration value="RI&amp;E Locatie"/>
                    <xsd:enumeration value="RI&amp;E Plan van Aanpak"/>
                    <xsd:enumeration value="Security"/>
                    <xsd:enumeration value="Symbolen"/>
                    <xsd:enumeration value="Tillen"/>
                    <xsd:enumeration value="Trauma"/>
                    <xsd:enumeration value="V&amp;G-plan"/>
                    <xsd:enumeration value="Veiligheid"/>
                    <xsd:enumeration value="Verkeer"/>
                    <xsd:enumeration value="Verontreinigde grond"/>
                    <xsd:enumeration value="VICO"/>
                    <xsd:enumeration value="WIBON"/>
                    <xsd:enumeration value="WION"/>
                    <xsd:enumeration value="Werken onder spanning"/>
                    <xsd:enumeration value="Wetgevin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bd485c-512e-407d-a6ea-42f029331c51" elementFormDefault="qualified">
    <xsd:import namespace="http://schemas.microsoft.com/office/2006/documentManagement/types"/>
    <xsd:import namespace="http://schemas.microsoft.com/office/infopath/2007/PartnerControls"/>
    <xsd:element name="TaxCatchAllLabel" ma:index="28" nillable="true" ma:displayName="Taxonomy Catch All Column1" ma:hidden="true" ma:list="{6a28e9de-2b37-4172-9778-cc28b2334d6a}" ma:internalName="TaxCatchAllLabel" ma:readOnly="true" ma:showField="CatchAllDataLabel" ma:web="8a5d33f0-3eeb-419b-9b91-741c0bb1dc62">
      <xsd:complexType>
        <xsd:complexContent>
          <xsd:extension base="dms:MultiChoiceLookup">
            <xsd:sequence>
              <xsd:element name="Value" type="dms:Lookup" maxOccurs="unbounded" minOccurs="0" nillable="true"/>
            </xsd:sequence>
          </xsd:extension>
        </xsd:complexContent>
      </xsd:complexType>
    </xsd:element>
    <xsd:element name="TaxCatchAll" ma:index="49" nillable="true" ma:displayName="Taxonomy Catch All Column" ma:hidden="true" ma:list="{6a28e9de-2b37-4172-9778-cc28b2334d6a}" ma:internalName="TaxCatchAll" ma:readOnly="false" ma:showField="CatchAllData" ma:web="8a5d33f0-3eeb-419b-9b91-741c0bb1d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462E8-29B9-470A-A2B4-388F46954F00}">
  <ds:schemaRefs>
    <ds:schemaRef ds:uri="http://schemas.microsoft.com/sharepoint/events"/>
  </ds:schemaRefs>
</ds:datastoreItem>
</file>

<file path=customXml/itemProps2.xml><?xml version="1.0" encoding="utf-8"?>
<ds:datastoreItem xmlns:ds="http://schemas.openxmlformats.org/officeDocument/2006/customXml" ds:itemID="{1C6F6F07-000B-4A8B-8E55-3E994A00D24E}">
  <ds:schemaRefs>
    <ds:schemaRef ds:uri="http://schemas.microsoft.com/sharepoint/v3/contenttype/forms"/>
  </ds:schemaRefs>
</ds:datastoreItem>
</file>

<file path=customXml/itemProps3.xml><?xml version="1.0" encoding="utf-8"?>
<ds:datastoreItem xmlns:ds="http://schemas.openxmlformats.org/officeDocument/2006/customXml" ds:itemID="{971D53C1-490B-4694-8F5B-AB45186C04C4}">
  <ds:schemaRefs>
    <ds:schemaRef ds:uri="http://schemas.microsoft.com/office/2006/metadata/properties"/>
    <ds:schemaRef ds:uri="daa6b818-6f9b-4f3a-839a-ed7ccb92bcfe"/>
    <ds:schemaRef ds:uri="8a5d33f0-3eeb-419b-9b91-741c0bb1dc62"/>
    <ds:schemaRef ds:uri="http://schemas.microsoft.com/sharepoint/v3"/>
    <ds:schemaRef ds:uri="http://purl.org/dc/terms/"/>
    <ds:schemaRef ds:uri="http://schemas.openxmlformats.org/package/2006/metadata/core-properties"/>
    <ds:schemaRef ds:uri="5c3b9952-9827-4971-bb74-c36a369a9ee6"/>
    <ds:schemaRef ds:uri="http://schemas.microsoft.com/office/2006/documentManagement/types"/>
    <ds:schemaRef ds:uri="http://schemas.microsoft.com/office/infopath/2007/PartnerControls"/>
    <ds:schemaRef ds:uri="http://purl.org/dc/elements/1.1/"/>
    <ds:schemaRef ds:uri="b5bd485c-512e-407d-a6ea-42f029331c51"/>
    <ds:schemaRef ds:uri="http://www.w3.org/XML/1998/namespace"/>
    <ds:schemaRef ds:uri="http://purl.org/dc/dcmitype/"/>
  </ds:schemaRefs>
</ds:datastoreItem>
</file>

<file path=customXml/itemProps4.xml><?xml version="1.0" encoding="utf-8"?>
<ds:datastoreItem xmlns:ds="http://schemas.openxmlformats.org/officeDocument/2006/customXml" ds:itemID="{91CC4F85-07C3-40EE-B2F0-562099E43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5d33f0-3eeb-419b-9b91-741c0bb1dc62"/>
    <ds:schemaRef ds:uri="daa6b818-6f9b-4f3a-839a-ed7ccb92bcfe"/>
    <ds:schemaRef ds:uri="5c3b9952-9827-4971-bb74-c36a369a9ee6"/>
    <ds:schemaRef ds:uri="b5bd485c-512e-407d-a6ea-42f029331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34D7B-C309-45E0-AC40-19714165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1885</Words>
  <Characters>10371</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A-VGMK-PO-03 Aanwijzingenproces Stedin Netbeheer</vt:lpstr>
    </vt:vector>
  </TitlesOfParts>
  <Company>Eneco Energie</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Sleutelproces Bedrijfsvoering E&amp;G Stedin Groep</dc:title>
  <dc:creator>764024</dc:creator>
  <cp:lastModifiedBy>Waroux, E (Erwin)</cp:lastModifiedBy>
  <cp:revision>2</cp:revision>
  <cp:lastPrinted>2021-05-05T07:11:00Z</cp:lastPrinted>
  <dcterms:created xsi:type="dcterms:W3CDTF">2021-10-26T06:35:00Z</dcterms:created>
  <dcterms:modified xsi:type="dcterms:W3CDTF">2021-10-26T06:35:00Z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vangen door">
    <vt:lpwstr>, </vt:lpwstr>
  </property>
  <property fmtid="{D5CDD505-2E9C-101B-9397-08002B2CF9AE}" pid="3" name="Documentenset tonen">
    <vt:lpwstr/>
  </property>
  <property fmtid="{D5CDD505-2E9C-101B-9397-08002B2CF9AE}" pid="4" name="ContentTypeId">
    <vt:lpwstr>0x010100CCAC61147AC7E649A56A9535700231F9002A7E78204D1C0347ADC256DB435617B7</vt:lpwstr>
  </property>
  <property fmtid="{D5CDD505-2E9C-101B-9397-08002B2CF9AE}" pid="5" name="_docset_NoMedatataSyncRequired">
    <vt:lpwstr>True</vt:lpwstr>
  </property>
  <property fmtid="{D5CDD505-2E9C-101B-9397-08002B2CF9AE}" pid="6" name="Afdeling1">
    <vt:lpwstr>KVM</vt:lpwstr>
  </property>
  <property fmtid="{D5CDD505-2E9C-101B-9397-08002B2CF9AE}" pid="7" name="_dlc_DocIdItemGuid">
    <vt:lpwstr>28b5bcde-be02-4019-992a-d9f6f4e2ddb1</vt:lpwstr>
  </property>
  <property fmtid="{D5CDD505-2E9C-101B-9397-08002B2CF9AE}" pid="8" name="oke">
    <vt:lpwstr>http://portaal.ee.intern/jamez/SiteCollectionImages/keurstempel%20kvm%20goedgekeurd.png, http://portaal.ee.intern/jamez/SiteCollectionImages/keurstempel kvm goedgekeurd.png</vt:lpwstr>
  </property>
  <property fmtid="{D5CDD505-2E9C-101B-9397-08002B2CF9AE}" pid="9" name="WorkflowChangePath">
    <vt:lpwstr>b91f5d83-7668-47f7-ac12-f59cc4db7200,30;b91f5d83-7668-47f7-ac12-f59cc4db7200,30;d94ffc17-2d00-42ef-af56-e496e32024bc,5;</vt:lpwstr>
  </property>
  <property fmtid="{D5CDD505-2E9C-101B-9397-08002B2CF9AE}" pid="10" name="Doc. auteur">
    <vt:lpwstr>KVM</vt:lpwstr>
  </property>
  <property fmtid="{D5CDD505-2E9C-101B-9397-08002B2CF9AE}" pid="11" name="Verzamelkaart">
    <vt:lpwstr>56;#Beperkte hoogbouw 1x35A 3x25A tm 3x63A;#8;#Distributiestation DS01 10 kV--tm 630 kVA;#12;#Distributiestation DS01 13 kV--tm 630 kVA;#11;#Distributiestation DS01 23 kV--tm 630 kVA;#10;#Distributiestation DS02 10 kV--1000 kVA;#40;#Distributiestation DS0</vt:lpwstr>
  </property>
  <property fmtid="{D5CDD505-2E9C-101B-9397-08002B2CF9AE}" pid="12" name="Afdeling Stedin">
    <vt:lpwstr>Stedin VGMK (VGMK)</vt:lpwstr>
  </property>
  <property fmtid="{D5CDD505-2E9C-101B-9397-08002B2CF9AE}" pid="13" name="BIV-code Stedin">
    <vt:lpwstr>Intern Stedin (alleen Stedin personeel)</vt:lpwstr>
  </property>
  <property fmtid="{D5CDD505-2E9C-101B-9397-08002B2CF9AE}" pid="14" name="Klant specifiek">
    <vt:lpwstr>Niet Klant Specifiek</vt:lpwstr>
  </property>
  <property fmtid="{D5CDD505-2E9C-101B-9397-08002B2CF9AE}" pid="15" name="APDBedrijfsonderdeel">
    <vt:lpwstr>3;#Stedin Algemeen|1da4aa45-16c3-40b3-bd27-ce9dac559737</vt:lpwstr>
  </property>
  <property fmtid="{D5CDD505-2E9C-101B-9397-08002B2CF9AE}" pid="16" name="APDDocumentsoort">
    <vt:lpwstr>33;#Procesontwerp|4317925f-6c6d-47a6-8f98-88e4ca4749a9</vt:lpwstr>
  </property>
  <property fmtid="{D5CDD505-2E9C-101B-9397-08002B2CF9AE}" pid="17" name="APD Bestand foutief geplaatst">
    <vt:lpwstr>, </vt:lpwstr>
  </property>
  <property fmtid="{D5CDD505-2E9C-101B-9397-08002B2CF9AE}" pid="18" name="APD Archiveerverzoek">
    <vt:lpwstr>, </vt:lpwstr>
  </property>
  <property fmtid="{D5CDD505-2E9C-101B-9397-08002B2CF9AE}" pid="19" name="APD Goed-afkeuren documenten">
    <vt:lpwstr>, </vt:lpwstr>
  </property>
  <property fmtid="{D5CDD505-2E9C-101B-9397-08002B2CF9AE}" pid="20" name="APD Archiveren">
    <vt:lpwstr>, </vt:lpwstr>
  </property>
  <property fmtid="{D5CDD505-2E9C-101B-9397-08002B2CF9AE}" pid="21" name="APD Rappelleren">
    <vt:lpwstr>, </vt:lpwstr>
  </property>
</Properties>
</file>